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ED" w:rsidRDefault="009F4F0B" w:rsidP="00A56BED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MODULE 5</w:t>
      </w:r>
    </w:p>
    <w:p w:rsidR="00A56BED" w:rsidRPr="009A2B60" w:rsidRDefault="00A56BED" w:rsidP="00A56BED">
      <w:pPr>
        <w:rPr>
          <w:szCs w:val="24"/>
        </w:rPr>
      </w:pPr>
    </w:p>
    <w:p w:rsidR="00D47ADA" w:rsidRDefault="00D47ADA" w:rsidP="00A56BED">
      <w:pPr>
        <w:jc w:val="center"/>
        <w:rPr>
          <w:sz w:val="48"/>
          <w:szCs w:val="48"/>
        </w:rPr>
      </w:pPr>
      <w:r>
        <w:rPr>
          <w:sz w:val="48"/>
          <w:szCs w:val="48"/>
        </w:rPr>
        <w:t>AUGMENT ATTENDANCE</w:t>
      </w:r>
    </w:p>
    <w:p w:rsidR="00A56BED" w:rsidRPr="003E0E1E" w:rsidRDefault="00D47ADA" w:rsidP="00A56BED">
      <w:pPr>
        <w:jc w:val="center"/>
        <w:rPr>
          <w:sz w:val="16"/>
          <w:szCs w:val="16"/>
        </w:rPr>
      </w:pPr>
      <w:r>
        <w:rPr>
          <w:sz w:val="48"/>
          <w:szCs w:val="48"/>
        </w:rPr>
        <w:t xml:space="preserve"> AT CHAPTER EVENTS</w:t>
      </w:r>
      <w:r w:rsidR="00A56BED">
        <w:rPr>
          <w:sz w:val="48"/>
          <w:szCs w:val="48"/>
        </w:rPr>
        <w:t xml:space="preserve"> </w:t>
      </w:r>
      <w:r w:rsidR="00A56BED">
        <w:rPr>
          <w:sz w:val="16"/>
          <w:szCs w:val="16"/>
        </w:rPr>
        <w:t>(1)</w:t>
      </w:r>
    </w:p>
    <w:p w:rsidR="009F4F0B" w:rsidRDefault="009F4F0B" w:rsidP="00A56BED">
      <w:pPr>
        <w:jc w:val="center"/>
        <w:rPr>
          <w:szCs w:val="24"/>
        </w:rPr>
      </w:pPr>
      <w:r>
        <w:rPr>
          <w:szCs w:val="24"/>
        </w:rPr>
        <w:t>Prepared by the BCHW Membership Development Committee</w:t>
      </w:r>
    </w:p>
    <w:p w:rsidR="00A56BED" w:rsidRDefault="00D47ADA" w:rsidP="00A56BED">
      <w:pPr>
        <w:jc w:val="center"/>
        <w:rPr>
          <w:szCs w:val="24"/>
        </w:rPr>
      </w:pPr>
      <w:r>
        <w:rPr>
          <w:szCs w:val="24"/>
        </w:rPr>
        <w:t xml:space="preserve">Increase participation at </w:t>
      </w:r>
      <w:r w:rsidR="00915B14">
        <w:rPr>
          <w:szCs w:val="24"/>
        </w:rPr>
        <w:t>chapter</w:t>
      </w:r>
      <w:r>
        <w:rPr>
          <w:szCs w:val="24"/>
        </w:rPr>
        <w:t xml:space="preserve"> meetings and events</w:t>
      </w:r>
    </w:p>
    <w:p w:rsidR="00A56BED" w:rsidRPr="0076577E" w:rsidRDefault="00A56BED" w:rsidP="00A56BED">
      <w:pPr>
        <w:jc w:val="center"/>
        <w:rPr>
          <w:szCs w:val="24"/>
        </w:rPr>
      </w:pPr>
    </w:p>
    <w:p w:rsidR="00A56BED" w:rsidRDefault="00A56BED" w:rsidP="00A56BED">
      <w:pPr>
        <w:rPr>
          <w:szCs w:val="24"/>
        </w:rPr>
      </w:pPr>
      <w:r>
        <w:rPr>
          <w:szCs w:val="24"/>
        </w:rPr>
        <w:t xml:space="preserve">Our goal here is to reach out to individuals who </w:t>
      </w:r>
      <w:r w:rsidR="00D47ADA">
        <w:rPr>
          <w:szCs w:val="24"/>
        </w:rPr>
        <w:t xml:space="preserve">can participate at </w:t>
      </w:r>
      <w:r w:rsidR="00915B14">
        <w:rPr>
          <w:szCs w:val="24"/>
        </w:rPr>
        <w:t>chapter</w:t>
      </w:r>
      <w:r w:rsidR="00E86EE4">
        <w:rPr>
          <w:szCs w:val="24"/>
        </w:rPr>
        <w:t xml:space="preserve"> events, both</w:t>
      </w:r>
      <w:r w:rsidR="00D47ADA">
        <w:rPr>
          <w:szCs w:val="24"/>
        </w:rPr>
        <w:t xml:space="preserve"> members </w:t>
      </w:r>
      <w:r w:rsidR="00E86EE4">
        <w:rPr>
          <w:szCs w:val="24"/>
        </w:rPr>
        <w:t>and non-members</w:t>
      </w:r>
      <w:r w:rsidR="00D47ADA">
        <w:rPr>
          <w:szCs w:val="24"/>
        </w:rPr>
        <w:t xml:space="preserve">. </w:t>
      </w:r>
      <w:r>
        <w:rPr>
          <w:szCs w:val="24"/>
        </w:rPr>
        <w:t xml:space="preserve">  Our objective is to get their attention and have them attend.   </w:t>
      </w:r>
    </w:p>
    <w:p w:rsidR="00D47ADA" w:rsidRDefault="00D47ADA" w:rsidP="00A56BED">
      <w:pPr>
        <w:rPr>
          <w:szCs w:val="24"/>
        </w:rPr>
      </w:pPr>
    </w:p>
    <w:p w:rsidR="002A64C8" w:rsidRDefault="002A64C8" w:rsidP="00A56BED">
      <w:pPr>
        <w:rPr>
          <w:szCs w:val="24"/>
        </w:rPr>
      </w:pPr>
      <w:r>
        <w:rPr>
          <w:szCs w:val="24"/>
        </w:rPr>
        <w:t xml:space="preserve">There are many </w:t>
      </w:r>
      <w:r w:rsidR="00995C32">
        <w:rPr>
          <w:szCs w:val="24"/>
        </w:rPr>
        <w:t>alternatives for people when they are deciding how to spend their time.</w:t>
      </w:r>
      <w:r>
        <w:rPr>
          <w:szCs w:val="24"/>
        </w:rPr>
        <w:t xml:space="preserve">  So</w:t>
      </w:r>
      <w:r w:rsidR="00995C32">
        <w:rPr>
          <w:szCs w:val="24"/>
        </w:rPr>
        <w:t xml:space="preserve"> getting them to attend BCH events</w:t>
      </w:r>
      <w:r w:rsidR="00D47ADA">
        <w:rPr>
          <w:szCs w:val="24"/>
        </w:rPr>
        <w:t xml:space="preserve"> starts with developing, planning and managing events that align with the </w:t>
      </w:r>
      <w:r>
        <w:rPr>
          <w:szCs w:val="24"/>
        </w:rPr>
        <w:t xml:space="preserve">member and/or </w:t>
      </w:r>
      <w:r w:rsidR="00D47ADA">
        <w:rPr>
          <w:szCs w:val="24"/>
        </w:rPr>
        <w:t>public’</w:t>
      </w:r>
      <w:r w:rsidR="00FC725F">
        <w:rPr>
          <w:szCs w:val="24"/>
        </w:rPr>
        <w:t>s goals and priorities and are well run.</w:t>
      </w:r>
    </w:p>
    <w:p w:rsidR="002A64C8" w:rsidRDefault="002A64C8" w:rsidP="00A56BED">
      <w:pPr>
        <w:rPr>
          <w:szCs w:val="24"/>
        </w:rPr>
      </w:pPr>
    </w:p>
    <w:p w:rsidR="00FC725F" w:rsidRDefault="002A64C8" w:rsidP="00FC725F">
      <w:r>
        <w:t>Chapters are</w:t>
      </w:r>
      <w:r w:rsidR="00342AA7">
        <w:t xml:space="preserve"> responsible for putting on a variety of events. We can divide them into </w:t>
      </w:r>
      <w:r>
        <w:t>two</w:t>
      </w:r>
      <w:r w:rsidR="00342AA7">
        <w:t xml:space="preserve"> major </w:t>
      </w:r>
      <w:r w:rsidR="00915B14">
        <w:t>categories</w:t>
      </w:r>
      <w:r w:rsidR="008274BA">
        <w:t xml:space="preserve">.  </w:t>
      </w:r>
      <w:r w:rsidR="00FC725F">
        <w:t>Which of the following events do you sponsor, or would like to develop?</w:t>
      </w:r>
    </w:p>
    <w:p w:rsidR="00FC725F" w:rsidRDefault="00FC725F" w:rsidP="00FC725F"/>
    <w:p w:rsidR="00FC725F" w:rsidRPr="00F2458C" w:rsidRDefault="00FC725F" w:rsidP="00FC725F">
      <w:pPr>
        <w:rPr>
          <w:u w:val="single"/>
        </w:rPr>
      </w:pPr>
      <w:r>
        <w:rPr>
          <w:u w:val="single"/>
        </w:rPr>
        <w:t>MEMBER</w:t>
      </w:r>
      <w:r w:rsidRPr="00F2458C">
        <w:rPr>
          <w:u w:val="single"/>
        </w:rPr>
        <w:t xml:space="preserve"> EVENTS:</w:t>
      </w:r>
    </w:p>
    <w:p w:rsidR="00FC725F" w:rsidRDefault="00FC725F" w:rsidP="00FC725F">
      <w:r>
        <w:t>Membership meeting</w:t>
      </w:r>
    </w:p>
    <w:p w:rsidR="00FC725F" w:rsidRDefault="00FC725F" w:rsidP="00FC725F">
      <w:r>
        <w:t>Board meeting</w:t>
      </w:r>
    </w:p>
    <w:p w:rsidR="00FC725F" w:rsidRDefault="00FC725F" w:rsidP="00FC725F">
      <w:r>
        <w:t>Planning meeting</w:t>
      </w:r>
    </w:p>
    <w:p w:rsidR="00FC725F" w:rsidRDefault="00FC725F" w:rsidP="00FC725F">
      <w:r>
        <w:t>Advocacy</w:t>
      </w:r>
    </w:p>
    <w:p w:rsidR="00FC725F" w:rsidRDefault="00FC725F" w:rsidP="00FC725F">
      <w:r>
        <w:t>Work party</w:t>
      </w:r>
    </w:p>
    <w:p w:rsidR="00FC725F" w:rsidRDefault="00FC725F" w:rsidP="00FC725F">
      <w:r>
        <w:t>Education</w:t>
      </w:r>
    </w:p>
    <w:p w:rsidR="009A2B60" w:rsidRDefault="009A2B60" w:rsidP="00FC725F">
      <w:r>
        <w:t>Social</w:t>
      </w:r>
    </w:p>
    <w:p w:rsidR="00FC725F" w:rsidRDefault="00FC725F" w:rsidP="00FC725F">
      <w:r>
        <w:t>Ride</w:t>
      </w:r>
    </w:p>
    <w:p w:rsidR="00FC725F" w:rsidRDefault="00FC725F" w:rsidP="00FC725F"/>
    <w:p w:rsidR="00FC725F" w:rsidRPr="00544395" w:rsidRDefault="00FC725F" w:rsidP="00FC725F">
      <w:pPr>
        <w:rPr>
          <w:u w:val="single"/>
        </w:rPr>
      </w:pPr>
      <w:r w:rsidRPr="00544395">
        <w:rPr>
          <w:u w:val="single"/>
        </w:rPr>
        <w:t>PUBLIC EVENTS:</w:t>
      </w:r>
    </w:p>
    <w:p w:rsidR="00FC725F" w:rsidRDefault="00FC725F" w:rsidP="00FC725F">
      <w:r>
        <w:t>Fundraiser</w:t>
      </w:r>
    </w:p>
    <w:p w:rsidR="00FC725F" w:rsidRDefault="00FC725F" w:rsidP="00FC725F">
      <w:r>
        <w:t>Introduction to BCH</w:t>
      </w:r>
    </w:p>
    <w:p w:rsidR="00FC725F" w:rsidRDefault="00FC725F" w:rsidP="00FC725F">
      <w:r>
        <w:t>Work party</w:t>
      </w:r>
    </w:p>
    <w:p w:rsidR="00FC725F" w:rsidRDefault="00FC725F" w:rsidP="00FC725F">
      <w:r>
        <w:t>Education</w:t>
      </w:r>
    </w:p>
    <w:p w:rsidR="00FC725F" w:rsidRDefault="00FC725F" w:rsidP="00FC725F">
      <w:r>
        <w:t>Ride</w:t>
      </w:r>
    </w:p>
    <w:p w:rsidR="00D47ADA" w:rsidRDefault="00D47ADA" w:rsidP="00A56BED">
      <w:pPr>
        <w:rPr>
          <w:szCs w:val="24"/>
        </w:rPr>
      </w:pPr>
    </w:p>
    <w:p w:rsidR="00A56BED" w:rsidRDefault="00A56BED" w:rsidP="00A56BED">
      <w:r>
        <w:rPr>
          <w:szCs w:val="24"/>
        </w:rPr>
        <w:t xml:space="preserve">We want our prospective </w:t>
      </w:r>
      <w:r w:rsidR="009A2B60">
        <w:rPr>
          <w:szCs w:val="24"/>
        </w:rPr>
        <w:t xml:space="preserve">attendees </w:t>
      </w:r>
      <w:r>
        <w:rPr>
          <w:szCs w:val="24"/>
        </w:rPr>
        <w:t xml:space="preserve">to see the value of </w:t>
      </w:r>
      <w:r w:rsidR="009A2B60">
        <w:rPr>
          <w:szCs w:val="24"/>
        </w:rPr>
        <w:t>BCH events</w:t>
      </w:r>
      <w:r>
        <w:rPr>
          <w:szCs w:val="24"/>
        </w:rPr>
        <w:t xml:space="preserve"> so that they are excited about </w:t>
      </w:r>
      <w:r w:rsidR="009A2B60">
        <w:rPr>
          <w:szCs w:val="24"/>
        </w:rPr>
        <w:t>coming</w:t>
      </w:r>
      <w:r>
        <w:rPr>
          <w:szCs w:val="24"/>
        </w:rPr>
        <w:t xml:space="preserve">.  </w:t>
      </w:r>
      <w:r>
        <w:t>The marketing plan must be tuned to the audience, vibrant, moving and current.</w:t>
      </w:r>
    </w:p>
    <w:p w:rsidR="00A56BED" w:rsidRDefault="00A56BED" w:rsidP="00A56BED"/>
    <w:p w:rsidR="00A56BED" w:rsidRDefault="00A56BED" w:rsidP="00A56BED">
      <w:r>
        <w:t xml:space="preserve">We realize that not all chapters and markets are the same and that there is no “one size fits all” for marketing </w:t>
      </w:r>
      <w:r w:rsidR="009A2B60">
        <w:t>meetings and events</w:t>
      </w:r>
      <w:r>
        <w:t xml:space="preserve">.  Fortunately there are many approaches and the chapters can select the methods that best suit their market and chapter resources.  </w:t>
      </w:r>
    </w:p>
    <w:p w:rsidR="009A2B60" w:rsidRDefault="009A2B60" w:rsidP="00A56BED">
      <w:pPr>
        <w:rPr>
          <w:u w:val="single"/>
        </w:rPr>
      </w:pPr>
    </w:p>
    <w:p w:rsidR="00A56BED" w:rsidRPr="009A5900" w:rsidRDefault="00A56BED" w:rsidP="00A56BED">
      <w:r w:rsidRPr="009A5900">
        <w:rPr>
          <w:u w:val="single"/>
        </w:rPr>
        <w:t>OUR APPROACH:</w:t>
      </w:r>
    </w:p>
    <w:p w:rsidR="00A56BED" w:rsidRDefault="00A56BED" w:rsidP="00A56BED">
      <w:pPr>
        <w:pStyle w:val="ListParagraph"/>
        <w:numPr>
          <w:ilvl w:val="0"/>
          <w:numId w:val="1"/>
        </w:numPr>
      </w:pPr>
      <w:r>
        <w:t>Who is our Audience</w:t>
      </w:r>
    </w:p>
    <w:p w:rsidR="00A56BED" w:rsidRDefault="00A56BED" w:rsidP="00A56BED">
      <w:pPr>
        <w:pStyle w:val="ListParagraph"/>
        <w:numPr>
          <w:ilvl w:val="0"/>
          <w:numId w:val="1"/>
        </w:numPr>
      </w:pPr>
      <w:r>
        <w:t>Where do we find our audience</w:t>
      </w:r>
    </w:p>
    <w:p w:rsidR="00A56BED" w:rsidRDefault="00A56BED" w:rsidP="00A56BED">
      <w:pPr>
        <w:pStyle w:val="ListParagraph"/>
        <w:numPr>
          <w:ilvl w:val="0"/>
          <w:numId w:val="1"/>
        </w:numPr>
      </w:pPr>
      <w:r>
        <w:t xml:space="preserve">What resistance to </w:t>
      </w:r>
      <w:r w:rsidR="00D47ADA">
        <w:t>participation</w:t>
      </w:r>
      <w:r>
        <w:t xml:space="preserve"> do we need to overcome</w:t>
      </w:r>
    </w:p>
    <w:p w:rsidR="00A56BED" w:rsidRDefault="00A56BED" w:rsidP="00A56BED">
      <w:pPr>
        <w:pStyle w:val="ListParagraph"/>
        <w:numPr>
          <w:ilvl w:val="0"/>
          <w:numId w:val="1"/>
        </w:numPr>
      </w:pPr>
      <w:r>
        <w:t xml:space="preserve">What does </w:t>
      </w:r>
      <w:r w:rsidR="0088403B">
        <w:t>the event</w:t>
      </w:r>
      <w:r>
        <w:t xml:space="preserve"> offer</w:t>
      </w:r>
    </w:p>
    <w:p w:rsidR="00A56BED" w:rsidRDefault="00A56BED" w:rsidP="00A56BED">
      <w:pPr>
        <w:pStyle w:val="ListParagraph"/>
        <w:numPr>
          <w:ilvl w:val="0"/>
          <w:numId w:val="1"/>
        </w:numPr>
      </w:pPr>
      <w:r>
        <w:t xml:space="preserve">What marketing materials do we </w:t>
      </w:r>
      <w:r w:rsidR="009F4F0B">
        <w:t>have</w:t>
      </w:r>
    </w:p>
    <w:p w:rsidR="005754FB" w:rsidRDefault="00A56BED" w:rsidP="009A2B60">
      <w:pPr>
        <w:pStyle w:val="ListParagraph"/>
        <w:numPr>
          <w:ilvl w:val="0"/>
          <w:numId w:val="1"/>
        </w:numPr>
      </w:pPr>
      <w:r>
        <w:t>How do we reach out to prospective</w:t>
      </w:r>
      <w:r w:rsidR="009A2B60">
        <w:t xml:space="preserve"> attendees</w:t>
      </w:r>
    </w:p>
    <w:sectPr w:rsidR="005754FB" w:rsidSect="009F4F0B">
      <w:pgSz w:w="12240" w:h="15840"/>
      <w:pgMar w:top="45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0B40"/>
    <w:multiLevelType w:val="hybridMultilevel"/>
    <w:tmpl w:val="7A22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6387F"/>
    <w:multiLevelType w:val="hybridMultilevel"/>
    <w:tmpl w:val="431A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E333A"/>
    <w:multiLevelType w:val="hybridMultilevel"/>
    <w:tmpl w:val="D272151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D1"/>
    <w:rsid w:val="002A64C8"/>
    <w:rsid w:val="00342AA7"/>
    <w:rsid w:val="005754FB"/>
    <w:rsid w:val="007643D2"/>
    <w:rsid w:val="00824452"/>
    <w:rsid w:val="008274BA"/>
    <w:rsid w:val="00843466"/>
    <w:rsid w:val="0088403B"/>
    <w:rsid w:val="00915B14"/>
    <w:rsid w:val="00995C32"/>
    <w:rsid w:val="009A2B60"/>
    <w:rsid w:val="009F4F0B"/>
    <w:rsid w:val="00A56BED"/>
    <w:rsid w:val="00B857D1"/>
    <w:rsid w:val="00C5744F"/>
    <w:rsid w:val="00D47ADA"/>
    <w:rsid w:val="00E3029C"/>
    <w:rsid w:val="00E86EE4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7F963-2811-44D1-900C-B0831B18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dcterms:created xsi:type="dcterms:W3CDTF">2020-11-16T23:19:00Z</dcterms:created>
  <dcterms:modified xsi:type="dcterms:W3CDTF">2020-11-16T23:19:00Z</dcterms:modified>
</cp:coreProperties>
</file>