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622" w:rsidRPr="00A55622" w:rsidRDefault="00A55622" w:rsidP="00A55622">
      <w:pPr>
        <w:shd w:val="clear" w:color="auto" w:fill="FFFFFF"/>
        <w:spacing w:after="0" w:line="240" w:lineRule="auto"/>
        <w:rPr>
          <w:rFonts w:ascii="Helvetica" w:eastAsia="Times New Roman" w:hAnsi="Helvetica" w:cs="Helvetica"/>
          <w:color w:val="1D2228"/>
          <w:sz w:val="32"/>
          <w:szCs w:val="32"/>
        </w:rPr>
      </w:pPr>
      <w:r w:rsidRPr="00A55622">
        <w:rPr>
          <w:rFonts w:ascii="Helvetica" w:eastAsia="Times New Roman" w:hAnsi="Helvetica" w:cs="Helvetica"/>
          <w:color w:val="1D2228"/>
          <w:sz w:val="32"/>
          <w:szCs w:val="32"/>
        </w:rPr>
        <w:t>Olympic Spirit Ride</w:t>
      </w:r>
    </w:p>
    <w:p w:rsidR="00A55622" w:rsidRPr="00A55622" w:rsidRDefault="00B201F5" w:rsidP="00A55622">
      <w:pPr>
        <w:shd w:val="clear" w:color="auto" w:fill="FFFFFF"/>
        <w:spacing w:after="0" w:line="240" w:lineRule="auto"/>
        <w:rPr>
          <w:rFonts w:ascii="Helvetica" w:eastAsia="Times New Roman" w:hAnsi="Helvetica" w:cs="Helvetica"/>
          <w:color w:val="1D2228"/>
          <w:sz w:val="32"/>
          <w:szCs w:val="32"/>
        </w:rPr>
      </w:pPr>
      <w:r>
        <w:rPr>
          <w:rFonts w:ascii="Helvetica" w:eastAsia="Times New Roman" w:hAnsi="Helvetica" w:cs="Helvetica"/>
          <w:color w:val="1D2228"/>
          <w:sz w:val="32"/>
          <w:szCs w:val="32"/>
        </w:rPr>
        <w:t>Layton Hills</w:t>
      </w:r>
      <w:bookmarkStart w:id="0" w:name="_GoBack"/>
      <w:bookmarkEnd w:id="0"/>
      <w:r w:rsidR="00A55622" w:rsidRPr="00A55622">
        <w:rPr>
          <w:rFonts w:ascii="Helvetica" w:eastAsia="Times New Roman" w:hAnsi="Helvetica" w:cs="Helvetica"/>
          <w:color w:val="1D2228"/>
          <w:sz w:val="32"/>
          <w:szCs w:val="32"/>
        </w:rPr>
        <w:t xml:space="preserve"> Horse Camp</w:t>
      </w:r>
    </w:p>
    <w:p w:rsidR="00A55622" w:rsidRPr="00A55622" w:rsidRDefault="00A55622" w:rsidP="00A55622">
      <w:pPr>
        <w:shd w:val="clear" w:color="auto" w:fill="FFFFFF"/>
        <w:spacing w:after="0" w:line="240" w:lineRule="auto"/>
        <w:rPr>
          <w:rFonts w:ascii="Helvetica" w:eastAsia="Times New Roman" w:hAnsi="Helvetica" w:cs="Helvetica"/>
          <w:color w:val="1D2228"/>
          <w:sz w:val="32"/>
          <w:szCs w:val="32"/>
        </w:rPr>
      </w:pPr>
      <w:r w:rsidRPr="00A55622">
        <w:rPr>
          <w:rFonts w:ascii="Helvetica" w:eastAsia="Times New Roman" w:hAnsi="Helvetica" w:cs="Helvetica"/>
          <w:color w:val="1D2228"/>
          <w:sz w:val="32"/>
          <w:szCs w:val="32"/>
        </w:rPr>
        <w:t>Address: 2514 Chicken Coop Rd, Sequim, WA</w:t>
      </w:r>
    </w:p>
    <w:p w:rsidR="00A55622" w:rsidRPr="00A55622" w:rsidRDefault="00A55622" w:rsidP="00A55622">
      <w:pPr>
        <w:shd w:val="clear" w:color="auto" w:fill="FFFFFF"/>
        <w:spacing w:after="0" w:line="240" w:lineRule="auto"/>
        <w:rPr>
          <w:rFonts w:ascii="Helvetica" w:eastAsia="Times New Roman" w:hAnsi="Helvetica" w:cs="Helvetica"/>
          <w:color w:val="1D2228"/>
          <w:sz w:val="32"/>
          <w:szCs w:val="32"/>
        </w:rPr>
      </w:pPr>
    </w:p>
    <w:p w:rsidR="00A55622" w:rsidRPr="00A55622" w:rsidRDefault="00A55622" w:rsidP="00A55622">
      <w:pPr>
        <w:shd w:val="clear" w:color="auto" w:fill="FFFFFF"/>
        <w:spacing w:after="0" w:line="240" w:lineRule="auto"/>
        <w:rPr>
          <w:rFonts w:ascii="Helvetica" w:eastAsia="Times New Roman" w:hAnsi="Helvetica" w:cs="Helvetica"/>
          <w:color w:val="1D2228"/>
          <w:sz w:val="32"/>
          <w:szCs w:val="32"/>
        </w:rPr>
      </w:pPr>
      <w:r w:rsidRPr="00A55622">
        <w:rPr>
          <w:rFonts w:ascii="Helvetica" w:eastAsia="Times New Roman" w:hAnsi="Helvetica" w:cs="Helvetica"/>
          <w:color w:val="1D2228"/>
          <w:sz w:val="32"/>
          <w:szCs w:val="32"/>
        </w:rPr>
        <w:t>Directions:</w:t>
      </w:r>
    </w:p>
    <w:p w:rsidR="00A55622" w:rsidRPr="00A55622" w:rsidRDefault="00A55622" w:rsidP="00A55622">
      <w:pPr>
        <w:shd w:val="clear" w:color="auto" w:fill="FFFFFF"/>
        <w:spacing w:after="0" w:line="240" w:lineRule="auto"/>
        <w:rPr>
          <w:rFonts w:ascii="Helvetica" w:eastAsia="Times New Roman" w:hAnsi="Helvetica" w:cs="Helvetica"/>
          <w:color w:val="1D2228"/>
          <w:sz w:val="32"/>
          <w:szCs w:val="32"/>
        </w:rPr>
      </w:pPr>
      <w:r w:rsidRPr="00A55622">
        <w:rPr>
          <w:rFonts w:ascii="Helvetica" w:eastAsia="Times New Roman" w:hAnsi="Helvetica" w:cs="Helvetica"/>
          <w:color w:val="1D2228"/>
          <w:sz w:val="32"/>
          <w:szCs w:val="32"/>
          <w:highlight w:val="yellow"/>
        </w:rPr>
        <w:t>From the South:</w:t>
      </w:r>
      <w:r w:rsidRPr="00A55622">
        <w:rPr>
          <w:rFonts w:ascii="Helvetica" w:eastAsia="Times New Roman" w:hAnsi="Helvetica" w:cs="Helvetica"/>
          <w:color w:val="1D2228"/>
          <w:sz w:val="32"/>
          <w:szCs w:val="32"/>
        </w:rPr>
        <w:t xml:space="preserve"> 101N to Chicken Coup Road. Turn Left and continue 1 mile to Layton Hill Rd. Turn Left onto a gravel road  and follow signs to horse camp.</w:t>
      </w:r>
    </w:p>
    <w:p w:rsidR="00A55622" w:rsidRPr="00A55622" w:rsidRDefault="00A55622" w:rsidP="00A55622">
      <w:pPr>
        <w:shd w:val="clear" w:color="auto" w:fill="FFFFFF"/>
        <w:spacing w:after="0" w:line="240" w:lineRule="auto"/>
        <w:rPr>
          <w:rFonts w:ascii="Helvetica" w:eastAsia="Times New Roman" w:hAnsi="Helvetica" w:cs="Helvetica"/>
          <w:color w:val="1D2228"/>
          <w:sz w:val="32"/>
          <w:szCs w:val="32"/>
        </w:rPr>
      </w:pPr>
    </w:p>
    <w:p w:rsidR="00A55622" w:rsidRPr="00A55622" w:rsidRDefault="00A55622" w:rsidP="00A55622">
      <w:pPr>
        <w:shd w:val="clear" w:color="auto" w:fill="FFFFFF"/>
        <w:spacing w:after="0" w:line="240" w:lineRule="auto"/>
        <w:rPr>
          <w:rFonts w:ascii="Helvetica" w:eastAsia="Times New Roman" w:hAnsi="Helvetica" w:cs="Helvetica"/>
          <w:color w:val="1D2228"/>
          <w:sz w:val="32"/>
          <w:szCs w:val="32"/>
        </w:rPr>
      </w:pPr>
      <w:r w:rsidRPr="00A55622">
        <w:rPr>
          <w:rFonts w:ascii="Helvetica" w:eastAsia="Times New Roman" w:hAnsi="Helvetica" w:cs="Helvetica"/>
          <w:color w:val="1D2228"/>
          <w:sz w:val="32"/>
          <w:szCs w:val="32"/>
          <w:highlight w:val="yellow"/>
        </w:rPr>
        <w:t>From  the North:</w:t>
      </w:r>
      <w:r w:rsidRPr="00A55622">
        <w:rPr>
          <w:rFonts w:ascii="Helvetica" w:eastAsia="Times New Roman" w:hAnsi="Helvetica" w:cs="Helvetica"/>
          <w:color w:val="1D2228"/>
          <w:sz w:val="32"/>
          <w:szCs w:val="32"/>
        </w:rPr>
        <w:t xml:space="preserve"> 101S to Chicken Coop Rd.  Turn Right if coming from the first Chicken Coop Road entrance or Left if turning at the second entrance across from Diamond Point Rd. Turn onto Layton Hill Rd, a gravel road and follow signs to Horse camp.</w:t>
      </w:r>
    </w:p>
    <w:p w:rsidR="00A55622" w:rsidRPr="00A55622" w:rsidRDefault="00A55622">
      <w:pPr>
        <w:rPr>
          <w:sz w:val="32"/>
          <w:szCs w:val="32"/>
        </w:rPr>
      </w:pPr>
    </w:p>
    <w:sectPr w:rsidR="00A55622" w:rsidRPr="00A55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22"/>
    <w:rsid w:val="00A55622"/>
    <w:rsid w:val="00B2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A36D"/>
  <w15:chartTrackingRefBased/>
  <w15:docId w15:val="{4FC6C3A9-A45E-4343-A356-AA11C16E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2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12064</dc:creator>
  <cp:keywords/>
  <dc:description/>
  <cp:lastModifiedBy>12064</cp:lastModifiedBy>
  <cp:revision>2</cp:revision>
  <dcterms:created xsi:type="dcterms:W3CDTF">2022-08-03T21:48:00Z</dcterms:created>
  <dcterms:modified xsi:type="dcterms:W3CDTF">2022-08-03T21:53:00Z</dcterms:modified>
</cp:coreProperties>
</file>