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1D" w:rsidRDefault="007A211E">
      <w:pPr>
        <w:contextualSpacing/>
      </w:pPr>
      <w:r w:rsidRPr="007A211E">
        <w:rPr>
          <w:b/>
          <w:sz w:val="36"/>
          <w:szCs w:val="36"/>
          <w:u w:val="single"/>
        </w:rPr>
        <w:t xml:space="preserve">HB 1838 </w:t>
      </w:r>
      <w:r w:rsidR="00930937" w:rsidRPr="00930937">
        <w:rPr>
          <w:b/>
          <w:sz w:val="36"/>
          <w:szCs w:val="36"/>
          <w:u w:val="single"/>
        </w:rPr>
        <w:t>Protecting, restoring, and maintaining habitat for salmon recovery</w:t>
      </w:r>
      <w:r w:rsidR="00930937">
        <w:t xml:space="preserve">. </w:t>
      </w:r>
      <w:r>
        <w:rPr>
          <w:sz w:val="36"/>
          <w:szCs w:val="36"/>
        </w:rPr>
        <w:t xml:space="preserve">– </w:t>
      </w:r>
      <w:r w:rsidR="00930937">
        <w:rPr>
          <w:sz w:val="36"/>
          <w:szCs w:val="36"/>
        </w:rPr>
        <w:t>short summary</w:t>
      </w:r>
      <w:r w:rsidR="000C5E1D">
        <w:rPr>
          <w:sz w:val="36"/>
          <w:szCs w:val="36"/>
        </w:rPr>
        <w:t xml:space="preserve"> of bill</w:t>
      </w:r>
      <w:r w:rsidR="00930937">
        <w:rPr>
          <w:sz w:val="36"/>
          <w:szCs w:val="36"/>
        </w:rPr>
        <w:t xml:space="preserve">: </w:t>
      </w:r>
      <w:r w:rsidR="00930937">
        <w:t xml:space="preserve">Requires, with certain specified exemptions, public and private landowners who own property adjacent to a body of water identified and mapped on a riparian management zone map to establish, maintain, and protect the riparian management zone. </w:t>
      </w:r>
    </w:p>
    <w:p w:rsidR="00E97134" w:rsidRDefault="002127CE">
      <w:pPr>
        <w:contextualSpacing/>
        <w:rPr>
          <w:sz w:val="24"/>
          <w:szCs w:val="24"/>
        </w:rPr>
      </w:pPr>
      <w:r w:rsidRPr="002127CE">
        <w:rPr>
          <w:b/>
        </w:rPr>
        <w:t>STATUS:</w:t>
      </w:r>
      <w:r>
        <w:rPr>
          <w:b/>
        </w:rPr>
        <w:t xml:space="preserve"> </w:t>
      </w:r>
      <w:r w:rsidRPr="002127CE">
        <w:rPr>
          <w:b/>
          <w:highlight w:val="yellow"/>
        </w:rPr>
        <w:t>DEAD BILL FOR THIS SESSION</w:t>
      </w:r>
    </w:p>
    <w:p w:rsidR="00D34564" w:rsidRDefault="00D34564">
      <w:pPr>
        <w:contextualSpacing/>
        <w:rPr>
          <w:sz w:val="24"/>
          <w:szCs w:val="24"/>
        </w:rPr>
      </w:pPr>
    </w:p>
    <w:p w:rsidR="000C5E1D" w:rsidRDefault="007A211E">
      <w:pPr>
        <w:contextualSpacing/>
        <w:rPr>
          <w:sz w:val="24"/>
          <w:szCs w:val="24"/>
        </w:rPr>
      </w:pPr>
      <w:r w:rsidRPr="007A211E">
        <w:rPr>
          <w:b/>
          <w:sz w:val="36"/>
          <w:szCs w:val="36"/>
          <w:u w:val="single"/>
        </w:rPr>
        <w:t>SB 5882 Clarifying the existence of riparian stock watering Rights</w:t>
      </w:r>
      <w:r>
        <w:rPr>
          <w:sz w:val="36"/>
          <w:szCs w:val="36"/>
        </w:rPr>
        <w:t xml:space="preserve"> – </w:t>
      </w:r>
      <w:r w:rsidR="000C5E1D">
        <w:rPr>
          <w:sz w:val="36"/>
          <w:szCs w:val="36"/>
        </w:rPr>
        <w:t>short summary of bill</w:t>
      </w:r>
      <w:r w:rsidR="000C5E1D">
        <w:rPr>
          <w:sz w:val="24"/>
          <w:szCs w:val="24"/>
        </w:rPr>
        <w:t xml:space="preserve">: </w:t>
      </w:r>
      <w:r w:rsidR="000C5E1D">
        <w:t>Establishes that nothing contained in the (department of Ecology) Water Code shall be construed to lessen, enlarge, or modify the existing rights of any riparian stock watering rights.</w:t>
      </w:r>
      <w:r w:rsidR="000C5E1D">
        <w:rPr>
          <w:sz w:val="24"/>
          <w:szCs w:val="24"/>
        </w:rPr>
        <w:t xml:space="preserve"> </w:t>
      </w:r>
    </w:p>
    <w:p w:rsidR="002127CE" w:rsidRDefault="000C5E1D" w:rsidP="002127CE">
      <w:pPr>
        <w:contextualSpacing/>
        <w:rPr>
          <w:sz w:val="24"/>
          <w:szCs w:val="24"/>
        </w:rPr>
      </w:pPr>
      <w:r w:rsidRPr="000C5E1D">
        <w:rPr>
          <w:b/>
          <w:sz w:val="24"/>
          <w:szCs w:val="24"/>
        </w:rPr>
        <w:t>STATUS:</w:t>
      </w:r>
      <w:r>
        <w:rPr>
          <w:sz w:val="24"/>
          <w:szCs w:val="24"/>
        </w:rPr>
        <w:t xml:space="preserve"> </w:t>
      </w:r>
      <w:r w:rsidR="002127CE" w:rsidRPr="002127CE">
        <w:rPr>
          <w:b/>
          <w:highlight w:val="yellow"/>
        </w:rPr>
        <w:t>DEAD BILL FOR THIS SESSION</w:t>
      </w:r>
    </w:p>
    <w:p w:rsidR="007A211E" w:rsidRDefault="007A211E">
      <w:pPr>
        <w:contextualSpacing/>
        <w:rPr>
          <w:sz w:val="24"/>
          <w:szCs w:val="24"/>
        </w:rPr>
      </w:pPr>
    </w:p>
    <w:p w:rsidR="00D34564" w:rsidRDefault="00D34564">
      <w:pPr>
        <w:contextualSpacing/>
        <w:rPr>
          <w:sz w:val="24"/>
          <w:szCs w:val="24"/>
        </w:rPr>
      </w:pPr>
    </w:p>
    <w:p w:rsidR="005A0FE6" w:rsidRDefault="007A211E">
      <w:pPr>
        <w:contextualSpacing/>
        <w:rPr>
          <w:sz w:val="24"/>
          <w:szCs w:val="24"/>
        </w:rPr>
      </w:pPr>
      <w:r>
        <w:rPr>
          <w:b/>
          <w:sz w:val="40"/>
          <w:szCs w:val="40"/>
          <w:u w:val="single"/>
        </w:rPr>
        <w:t xml:space="preserve">HB </w:t>
      </w:r>
      <w:r w:rsidRPr="007A211E">
        <w:rPr>
          <w:b/>
          <w:sz w:val="36"/>
          <w:szCs w:val="36"/>
          <w:u w:val="single"/>
        </w:rPr>
        <w:t>1928</w:t>
      </w:r>
      <w:r>
        <w:rPr>
          <w:b/>
          <w:sz w:val="36"/>
          <w:szCs w:val="36"/>
          <w:u w:val="single"/>
        </w:rPr>
        <w:t xml:space="preserve"> </w:t>
      </w:r>
      <w:r w:rsidR="000C5E1D" w:rsidRPr="000C5E1D">
        <w:rPr>
          <w:rFonts w:cstheme="minorHAnsi"/>
          <w:b/>
          <w:bCs/>
          <w:color w:val="000000"/>
          <w:sz w:val="36"/>
          <w:szCs w:val="36"/>
          <w:u w:val="single"/>
          <w:shd w:val="clear" w:color="auto" w:fill="FFFFFF"/>
        </w:rPr>
        <w:t>Concerning equine industry support</w:t>
      </w:r>
      <w:r w:rsidR="000C5E1D">
        <w:rPr>
          <w:sz w:val="24"/>
          <w:szCs w:val="24"/>
        </w:rPr>
        <w:t xml:space="preserve"> </w:t>
      </w:r>
      <w:r w:rsidR="000C5E1D">
        <w:rPr>
          <w:sz w:val="36"/>
          <w:szCs w:val="36"/>
        </w:rPr>
        <w:t xml:space="preserve">– short summary of bill: </w:t>
      </w:r>
      <w:r w:rsidR="005A0FE6">
        <w:t xml:space="preserve">Creates the Washington Equine Industry Reinvestment Account (Reinvestment Account) in the State Treasury, funded through an annual mandatory State General Fund transfer. • Establishes the formula for calculating the amount of the annual transfer from the State General Fund to the Reinvestment Account. • Directs the Legislature to annually appropriate moneys in the Reinvestment Account for a variety of purposes, including Washington Horse Racing Commission operations, breeder awards, nonprofit races, equine activities, race purses, equine health and safety programs, and maintaining and repairing facilities. </w:t>
      </w:r>
    </w:p>
    <w:p w:rsidR="007A211E" w:rsidRDefault="005A0FE6">
      <w:pPr>
        <w:contextualSpacing/>
        <w:rPr>
          <w:sz w:val="24"/>
          <w:szCs w:val="24"/>
        </w:rPr>
      </w:pPr>
      <w:r>
        <w:rPr>
          <w:b/>
          <w:sz w:val="24"/>
          <w:szCs w:val="24"/>
        </w:rPr>
        <w:t>STATUS:</w:t>
      </w:r>
      <w:r>
        <w:rPr>
          <w:sz w:val="24"/>
          <w:szCs w:val="24"/>
        </w:rPr>
        <w:t xml:space="preserve">  </w:t>
      </w:r>
      <w:r w:rsidR="002127CE" w:rsidRPr="002127CE">
        <w:rPr>
          <w:sz w:val="24"/>
          <w:szCs w:val="24"/>
          <w:highlight w:val="yellow"/>
        </w:rPr>
        <w:t>ACTIVE</w:t>
      </w:r>
      <w:r w:rsidR="002127CE">
        <w:rPr>
          <w:sz w:val="24"/>
          <w:szCs w:val="24"/>
        </w:rPr>
        <w:t xml:space="preserve"> - </w:t>
      </w:r>
      <w:r w:rsidR="002127CE" w:rsidRPr="002127CE">
        <w:rPr>
          <w:sz w:val="24"/>
          <w:szCs w:val="24"/>
          <w:highlight w:val="yellow"/>
        </w:rPr>
        <w:t>Referred to the Senate Ways &amp; Means</w:t>
      </w:r>
    </w:p>
    <w:p w:rsidR="00D34564" w:rsidRDefault="00D34564">
      <w:pPr>
        <w:contextualSpacing/>
        <w:rPr>
          <w:sz w:val="24"/>
          <w:szCs w:val="24"/>
        </w:rPr>
      </w:pPr>
    </w:p>
    <w:p w:rsidR="005A0FE6" w:rsidRDefault="00D34564">
      <w:pPr>
        <w:contextualSpacing/>
      </w:pPr>
      <w:r>
        <w:rPr>
          <w:b/>
          <w:sz w:val="36"/>
          <w:szCs w:val="36"/>
          <w:u w:val="single"/>
        </w:rPr>
        <w:t xml:space="preserve">SB 5504 </w:t>
      </w:r>
      <w:r w:rsidR="005A0FE6" w:rsidRPr="005A0FE6">
        <w:rPr>
          <w:rFonts w:cstheme="minorHAnsi"/>
          <w:b/>
          <w:bCs/>
          <w:color w:val="000000"/>
          <w:sz w:val="36"/>
          <w:szCs w:val="36"/>
          <w:u w:val="single"/>
          <w:shd w:val="clear" w:color="auto" w:fill="FFFFFF"/>
        </w:rPr>
        <w:t>Extending current discover pass free days from state parks to all state recreation sites and lands</w:t>
      </w:r>
      <w:r>
        <w:rPr>
          <w:sz w:val="24"/>
          <w:szCs w:val="24"/>
        </w:rPr>
        <w:t xml:space="preserve">– </w:t>
      </w:r>
      <w:r w:rsidR="005A0FE6">
        <w:rPr>
          <w:sz w:val="36"/>
          <w:szCs w:val="36"/>
        </w:rPr>
        <w:t xml:space="preserve">short summary of bill: </w:t>
      </w:r>
      <w:r w:rsidR="005A0FE6">
        <w:t>Requires the State Parks and Recreation Commission, in consultation with the departments of Fish and Wildlife and Natural Resources, to designate up to 12 days per calendar year where entry to a recreation site or lands is free.</w:t>
      </w:r>
    </w:p>
    <w:p w:rsidR="007A211E" w:rsidRDefault="005A0FE6">
      <w:pPr>
        <w:contextualSpacing/>
        <w:rPr>
          <w:sz w:val="24"/>
          <w:szCs w:val="24"/>
        </w:rPr>
      </w:pPr>
      <w:r w:rsidRPr="005A0FE6">
        <w:rPr>
          <w:b/>
          <w:sz w:val="24"/>
          <w:szCs w:val="24"/>
        </w:rPr>
        <w:t>STATUS</w:t>
      </w:r>
      <w:proofErr w:type="gramStart"/>
      <w:r w:rsidRPr="005A0FE6">
        <w:rPr>
          <w:b/>
          <w:sz w:val="24"/>
          <w:szCs w:val="24"/>
        </w:rPr>
        <w:t>:</w:t>
      </w:r>
      <w:r>
        <w:rPr>
          <w:b/>
        </w:rPr>
        <w:t xml:space="preserve"> </w:t>
      </w:r>
      <w:r w:rsidR="006E29FC">
        <w:rPr>
          <w:b/>
          <w:sz w:val="24"/>
          <w:szCs w:val="24"/>
        </w:rPr>
        <w:t>:</w:t>
      </w:r>
      <w:proofErr w:type="gramEnd"/>
      <w:r w:rsidR="006E29FC">
        <w:rPr>
          <w:sz w:val="24"/>
          <w:szCs w:val="24"/>
        </w:rPr>
        <w:t xml:space="preserve">  </w:t>
      </w:r>
      <w:r w:rsidR="006E29FC" w:rsidRPr="002127CE">
        <w:rPr>
          <w:sz w:val="24"/>
          <w:szCs w:val="24"/>
          <w:highlight w:val="yellow"/>
        </w:rPr>
        <w:t>ACTIVE</w:t>
      </w:r>
      <w:r w:rsidR="006E29FC">
        <w:rPr>
          <w:sz w:val="24"/>
          <w:szCs w:val="24"/>
        </w:rPr>
        <w:t xml:space="preserve"> </w:t>
      </w:r>
      <w:r w:rsidR="0084799E">
        <w:rPr>
          <w:sz w:val="24"/>
          <w:szCs w:val="24"/>
        </w:rPr>
        <w:t>–</w:t>
      </w:r>
      <w:r w:rsidR="006E29FC">
        <w:rPr>
          <w:sz w:val="24"/>
          <w:szCs w:val="24"/>
        </w:rPr>
        <w:t xml:space="preserve"> </w:t>
      </w:r>
      <w:r w:rsidR="0084799E" w:rsidRPr="0084799E">
        <w:rPr>
          <w:sz w:val="24"/>
          <w:szCs w:val="24"/>
          <w:highlight w:val="yellow"/>
        </w:rPr>
        <w:t>moving forward</w:t>
      </w:r>
    </w:p>
    <w:p w:rsidR="00D34564" w:rsidRDefault="00D34564">
      <w:pPr>
        <w:contextualSpacing/>
        <w:rPr>
          <w:sz w:val="24"/>
          <w:szCs w:val="24"/>
        </w:rPr>
      </w:pPr>
    </w:p>
    <w:p w:rsidR="005A0FE6" w:rsidRDefault="00D34564">
      <w:pPr>
        <w:contextualSpacing/>
      </w:pPr>
      <w:r w:rsidRPr="00D34564">
        <w:rPr>
          <w:b/>
          <w:sz w:val="36"/>
          <w:szCs w:val="36"/>
          <w:u w:val="single"/>
        </w:rPr>
        <w:t xml:space="preserve">SB 5865 </w:t>
      </w:r>
      <w:r w:rsidR="005A0FE6" w:rsidRPr="005A0FE6">
        <w:rPr>
          <w:rFonts w:cstheme="minorHAnsi"/>
          <w:b/>
          <w:bCs/>
          <w:color w:val="000000"/>
          <w:sz w:val="36"/>
          <w:szCs w:val="36"/>
          <w:u w:val="single"/>
          <w:shd w:val="clear" w:color="auto" w:fill="FFFFFF"/>
        </w:rPr>
        <w:t>Establishing recreational target shooting areas on public lands</w:t>
      </w:r>
      <w:r>
        <w:rPr>
          <w:sz w:val="24"/>
          <w:szCs w:val="24"/>
        </w:rPr>
        <w:t xml:space="preserve">– </w:t>
      </w:r>
      <w:r w:rsidR="005A0FE6">
        <w:rPr>
          <w:sz w:val="36"/>
          <w:szCs w:val="36"/>
        </w:rPr>
        <w:t xml:space="preserve">short summary of bill: </w:t>
      </w:r>
      <w:r w:rsidR="005A0FE6">
        <w:t xml:space="preserve">Includes recreational target shooting in designated areas in the list of activities where public and private landowners shall not be liable for unintentional injuries. • Exempts amounts the Department of Natural Resources receives from lease </w:t>
      </w:r>
      <w:r w:rsidR="005A0FE6">
        <w:lastRenderedPageBreak/>
        <w:t xml:space="preserve">agreements to operate recreational target shooting facilities from the definition of fees for purposes of recreational immunity. </w:t>
      </w:r>
    </w:p>
    <w:p w:rsidR="00D34564" w:rsidRDefault="005A0FE6">
      <w:pPr>
        <w:contextualSpacing/>
        <w:rPr>
          <w:sz w:val="24"/>
          <w:szCs w:val="24"/>
        </w:rPr>
      </w:pPr>
      <w:r>
        <w:rPr>
          <w:b/>
        </w:rPr>
        <w:t xml:space="preserve">STATUS: </w:t>
      </w:r>
      <w:r w:rsidR="0084799E" w:rsidRPr="002127CE">
        <w:rPr>
          <w:b/>
          <w:highlight w:val="yellow"/>
        </w:rPr>
        <w:t>DEAD BILL FOR THIS SESSION</w:t>
      </w:r>
    </w:p>
    <w:p w:rsidR="00D34564" w:rsidRDefault="00D34564">
      <w:pPr>
        <w:contextualSpacing/>
        <w:rPr>
          <w:sz w:val="24"/>
          <w:szCs w:val="24"/>
        </w:rPr>
      </w:pPr>
    </w:p>
    <w:p w:rsidR="00C9188F" w:rsidRDefault="00D34564">
      <w:pPr>
        <w:contextualSpacing/>
        <w:rPr>
          <w:sz w:val="24"/>
          <w:szCs w:val="24"/>
        </w:rPr>
      </w:pPr>
      <w:r>
        <w:rPr>
          <w:b/>
          <w:sz w:val="36"/>
          <w:szCs w:val="36"/>
          <w:u w:val="single"/>
        </w:rPr>
        <w:t xml:space="preserve">SB 5608 </w:t>
      </w:r>
      <w:r w:rsidR="00C9188F" w:rsidRPr="00C9188F">
        <w:rPr>
          <w:rFonts w:cstheme="minorHAnsi"/>
          <w:bCs/>
          <w:color w:val="000000"/>
          <w:sz w:val="36"/>
          <w:szCs w:val="36"/>
          <w:u w:val="single"/>
          <w:shd w:val="clear" w:color="auto" w:fill="FFFFFF"/>
        </w:rPr>
        <w:t>Concerning free public access to state parks and lands</w:t>
      </w:r>
      <w:r w:rsidR="00C9188F">
        <w:rPr>
          <w:sz w:val="24"/>
          <w:szCs w:val="24"/>
        </w:rPr>
        <w:t xml:space="preserve"> </w:t>
      </w:r>
      <w:r>
        <w:rPr>
          <w:sz w:val="24"/>
          <w:szCs w:val="24"/>
        </w:rPr>
        <w:t xml:space="preserve">– </w:t>
      </w:r>
      <w:r w:rsidR="00C9188F">
        <w:rPr>
          <w:sz w:val="36"/>
          <w:szCs w:val="36"/>
        </w:rPr>
        <w:t>short summary of bill</w:t>
      </w:r>
      <w:r w:rsidR="00C9188F">
        <w:rPr>
          <w:sz w:val="24"/>
          <w:szCs w:val="24"/>
        </w:rPr>
        <w:t xml:space="preserve">: </w:t>
      </w:r>
      <w:r w:rsidR="00C9188F" w:rsidRPr="00C9188F">
        <w:rPr>
          <w:sz w:val="24"/>
          <w:szCs w:val="24"/>
        </w:rPr>
        <w:t xml:space="preserve">Repeals the Discover Pass Program. </w:t>
      </w:r>
    </w:p>
    <w:p w:rsidR="0084799E" w:rsidRPr="0084799E" w:rsidRDefault="00C9188F">
      <w:pPr>
        <w:contextualSpacing/>
        <w:rPr>
          <w:b/>
        </w:rPr>
      </w:pPr>
      <w:r w:rsidRPr="00C9188F">
        <w:rPr>
          <w:b/>
          <w:sz w:val="24"/>
          <w:szCs w:val="24"/>
        </w:rPr>
        <w:t>STATUS:</w:t>
      </w:r>
      <w:r>
        <w:rPr>
          <w:sz w:val="24"/>
          <w:szCs w:val="24"/>
        </w:rPr>
        <w:t xml:space="preserve"> </w:t>
      </w:r>
      <w:r w:rsidR="0084799E" w:rsidRPr="002127CE">
        <w:rPr>
          <w:b/>
          <w:highlight w:val="yellow"/>
        </w:rPr>
        <w:t>DEAD BILL FOR THIS SESSION</w:t>
      </w:r>
      <w:bookmarkStart w:id="0" w:name="_GoBack"/>
      <w:bookmarkEnd w:id="0"/>
    </w:p>
    <w:p w:rsidR="00D34564" w:rsidRDefault="00D34564">
      <w:pPr>
        <w:contextualSpacing/>
        <w:rPr>
          <w:sz w:val="24"/>
          <w:szCs w:val="24"/>
        </w:rPr>
      </w:pPr>
    </w:p>
    <w:p w:rsidR="00D34564" w:rsidRPr="00D34564" w:rsidRDefault="00D34564">
      <w:pPr>
        <w:contextualSpacing/>
        <w:rPr>
          <w:sz w:val="24"/>
          <w:szCs w:val="24"/>
        </w:rPr>
      </w:pPr>
      <w:r>
        <w:rPr>
          <w:b/>
          <w:sz w:val="36"/>
          <w:szCs w:val="36"/>
          <w:u w:val="single"/>
        </w:rPr>
        <w:t>Domestic Animal Waste (DOH)</w:t>
      </w:r>
      <w:r>
        <w:rPr>
          <w:sz w:val="24"/>
          <w:szCs w:val="24"/>
        </w:rPr>
        <w:t xml:space="preserve"> – this is tabled until at least April. They will have more public comment periods.</w:t>
      </w:r>
    </w:p>
    <w:sectPr w:rsidR="00D34564" w:rsidRPr="00D3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9E"/>
    <w:rsid w:val="000C5E1D"/>
    <w:rsid w:val="0013053A"/>
    <w:rsid w:val="002127CE"/>
    <w:rsid w:val="005A0FE6"/>
    <w:rsid w:val="006E29FC"/>
    <w:rsid w:val="007A211E"/>
    <w:rsid w:val="0084799E"/>
    <w:rsid w:val="00930937"/>
    <w:rsid w:val="00C9188F"/>
    <w:rsid w:val="00D34564"/>
    <w:rsid w:val="00E97134"/>
    <w:rsid w:val="00F5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26F3"/>
  <w15:chartTrackingRefBased/>
  <w15:docId w15:val="{003CDE3B-6E71-4DFD-B4FC-F8F17D53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dc:creator>
  <cp:keywords/>
  <dc:description/>
  <cp:lastModifiedBy>Mitzi</cp:lastModifiedBy>
  <cp:revision>5</cp:revision>
  <cp:lastPrinted>2022-02-01T22:40:00Z</cp:lastPrinted>
  <dcterms:created xsi:type="dcterms:W3CDTF">2022-02-01T22:06:00Z</dcterms:created>
  <dcterms:modified xsi:type="dcterms:W3CDTF">2022-02-18T19:27:00Z</dcterms:modified>
</cp:coreProperties>
</file>