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2499"/>
        <w:gridCol w:w="1188"/>
        <w:gridCol w:w="1104"/>
        <w:gridCol w:w="1169"/>
        <w:gridCol w:w="2294"/>
        <w:gridCol w:w="2280"/>
        <w:gridCol w:w="1584"/>
        <w:gridCol w:w="1562"/>
      </w:tblGrid>
      <w:tr w:rsidR="00F23946" w:rsidRPr="006907DE" w:rsidTr="0003251C">
        <w:trPr>
          <w:trHeight w:val="119"/>
          <w:jc w:val="center"/>
        </w:trPr>
        <w:tc>
          <w:tcPr>
            <w:tcW w:w="0" w:type="auto"/>
            <w:gridSpan w:val="8"/>
            <w:tcBorders>
              <w:top w:val="nil"/>
              <w:left w:val="nil"/>
              <w:right w:val="nil"/>
            </w:tcBorders>
          </w:tcPr>
          <w:p w:rsidR="00F23946" w:rsidRPr="006907DE" w:rsidRDefault="00F23946" w:rsidP="007F2F3C">
            <w:pPr>
              <w:pStyle w:val="CellChar"/>
              <w:widowControl/>
              <w:ind w:left="144" w:right="90"/>
              <w:jc w:val="right"/>
              <w:rPr>
                <w:rFonts w:ascii="Arial Narrow" w:hAnsi="Arial Narrow"/>
                <w:sz w:val="20"/>
                <w:szCs w:val="20"/>
              </w:rPr>
            </w:pPr>
            <w:bookmarkStart w:id="0" w:name="_GoBack"/>
            <w:bookmarkEnd w:id="0"/>
          </w:p>
        </w:tc>
      </w:tr>
      <w:tr w:rsidR="00F56A0D" w:rsidRPr="006907DE" w:rsidTr="0003251C">
        <w:trPr>
          <w:trHeight w:val="754"/>
          <w:jc w:val="center"/>
        </w:trPr>
        <w:tc>
          <w:tcPr>
            <w:tcW w:w="0" w:type="auto"/>
            <w:tcBorders>
              <w:bottom w:val="single" w:sz="2" w:space="0" w:color="000000"/>
              <w:right w:val="single" w:sz="2" w:space="0" w:color="000000"/>
            </w:tcBorders>
            <w:vAlign w:val="center"/>
          </w:tcPr>
          <w:p w:rsidR="007A56DE" w:rsidRPr="006907DE" w:rsidRDefault="007A56DE">
            <w:pPr>
              <w:pStyle w:val="CellChar"/>
              <w:widowControl/>
              <w:ind w:left="72" w:right="72"/>
              <w:jc w:val="center"/>
              <w:rPr>
                <w:rFonts w:ascii="Arial Narrow" w:hAnsi="Arial Narrow"/>
                <w:sz w:val="20"/>
                <w:szCs w:val="20"/>
              </w:rPr>
            </w:pPr>
            <w:r w:rsidRPr="006907DE">
              <w:rPr>
                <w:rFonts w:ascii="Arial Narrow" w:hAnsi="Arial Narrow"/>
                <w:b/>
                <w:bCs/>
                <w:sz w:val="20"/>
                <w:szCs w:val="20"/>
              </w:rPr>
              <w:t>U.S. Department of Agriculture</w:t>
            </w:r>
          </w:p>
          <w:p w:rsidR="007A56DE" w:rsidRPr="006907DE" w:rsidRDefault="007A56DE" w:rsidP="006907DE">
            <w:pPr>
              <w:pStyle w:val="CellChar"/>
              <w:ind w:left="144" w:right="144"/>
              <w:jc w:val="center"/>
              <w:rPr>
                <w:rFonts w:ascii="Arial Narrow" w:hAnsi="Arial Narrow"/>
                <w:sz w:val="20"/>
                <w:szCs w:val="20"/>
              </w:rPr>
            </w:pPr>
            <w:r w:rsidRPr="006907DE">
              <w:rPr>
                <w:rFonts w:ascii="Arial Narrow" w:hAnsi="Arial Narrow"/>
                <w:b/>
                <w:bCs/>
                <w:sz w:val="20"/>
                <w:szCs w:val="20"/>
              </w:rPr>
              <w:t>Forest Service</w:t>
            </w:r>
          </w:p>
        </w:tc>
        <w:tc>
          <w:tcPr>
            <w:tcW w:w="0" w:type="auto"/>
            <w:gridSpan w:val="3"/>
            <w:tcBorders>
              <w:left w:val="single" w:sz="2" w:space="0" w:color="000000"/>
              <w:bottom w:val="single" w:sz="2" w:space="0" w:color="000000"/>
              <w:right w:val="single" w:sz="2" w:space="0" w:color="000000"/>
            </w:tcBorders>
            <w:vAlign w:val="center"/>
          </w:tcPr>
          <w:p w:rsidR="007A56DE" w:rsidRPr="006907DE" w:rsidRDefault="007A56DE">
            <w:pPr>
              <w:pStyle w:val="CellChar"/>
              <w:widowControl/>
              <w:ind w:left="72" w:right="72"/>
              <w:rPr>
                <w:rFonts w:ascii="Arial Narrow" w:hAnsi="Arial Narrow"/>
                <w:b/>
                <w:bCs/>
                <w:sz w:val="20"/>
                <w:szCs w:val="20"/>
              </w:rPr>
            </w:pPr>
            <w:r w:rsidRPr="006907DE">
              <w:rPr>
                <w:rFonts w:ascii="Arial Narrow" w:hAnsi="Arial Narrow"/>
                <w:b/>
                <w:bCs/>
                <w:sz w:val="20"/>
                <w:szCs w:val="20"/>
              </w:rPr>
              <w:t>1. WORK PROJECT/ACTIVITY</w:t>
            </w:r>
          </w:p>
          <w:p w:rsidR="007A56DE" w:rsidRPr="006907DE" w:rsidRDefault="007A56DE" w:rsidP="00DB29DF">
            <w:pPr>
              <w:pStyle w:val="CellChar"/>
              <w:widowControl/>
              <w:ind w:left="270" w:right="72"/>
              <w:rPr>
                <w:rFonts w:ascii="Arial Narrow" w:hAnsi="Arial Narrow"/>
                <w:sz w:val="20"/>
                <w:szCs w:val="20"/>
              </w:rPr>
            </w:pPr>
            <w:r>
              <w:rPr>
                <w:rFonts w:ascii="Arial Narrow" w:hAnsi="Arial Narrow"/>
                <w:b/>
                <w:bCs/>
                <w:sz w:val="20"/>
                <w:szCs w:val="20"/>
              </w:rPr>
              <w:t>Livestock Operations</w:t>
            </w:r>
          </w:p>
        </w:tc>
        <w:tc>
          <w:tcPr>
            <w:tcW w:w="0" w:type="auto"/>
            <w:gridSpan w:val="2"/>
            <w:tcBorders>
              <w:left w:val="single" w:sz="2" w:space="0" w:color="000000"/>
              <w:bottom w:val="single" w:sz="2" w:space="0" w:color="000000"/>
              <w:right w:val="single" w:sz="2" w:space="0" w:color="000000"/>
            </w:tcBorders>
            <w:vAlign w:val="center"/>
          </w:tcPr>
          <w:p w:rsidR="007A56DE" w:rsidRDefault="007A56DE" w:rsidP="007A56DE">
            <w:pPr>
              <w:pStyle w:val="CellChar"/>
              <w:widowControl/>
              <w:ind w:right="72"/>
              <w:rPr>
                <w:rFonts w:ascii="Arial Narrow" w:hAnsi="Arial Narrow"/>
                <w:b/>
                <w:bCs/>
                <w:sz w:val="20"/>
                <w:szCs w:val="20"/>
              </w:rPr>
            </w:pPr>
            <w:r w:rsidRPr="006907DE">
              <w:rPr>
                <w:rFonts w:ascii="Arial Narrow" w:hAnsi="Arial Narrow"/>
                <w:b/>
                <w:bCs/>
                <w:sz w:val="20"/>
                <w:szCs w:val="20"/>
              </w:rPr>
              <w:t>2. LOCATION</w:t>
            </w:r>
            <w:r>
              <w:rPr>
                <w:rFonts w:ascii="Arial Narrow" w:hAnsi="Arial Narrow"/>
                <w:b/>
                <w:bCs/>
                <w:sz w:val="20"/>
                <w:szCs w:val="20"/>
              </w:rPr>
              <w:t xml:space="preserve"> </w:t>
            </w:r>
          </w:p>
          <w:p w:rsidR="007A56DE" w:rsidRPr="006907DE" w:rsidRDefault="007A56DE" w:rsidP="007A56DE">
            <w:pPr>
              <w:pStyle w:val="CellChar"/>
              <w:widowControl/>
              <w:ind w:right="72"/>
              <w:rPr>
                <w:rFonts w:ascii="Arial Narrow" w:hAnsi="Arial Narrow"/>
                <w:sz w:val="20"/>
                <w:szCs w:val="20"/>
              </w:rPr>
            </w:pPr>
            <w:r>
              <w:rPr>
                <w:rFonts w:ascii="Arial Narrow" w:hAnsi="Arial Narrow"/>
                <w:b/>
                <w:bCs/>
                <w:sz w:val="20"/>
                <w:szCs w:val="20"/>
              </w:rPr>
              <w:t>Pacific Northwest Region</w:t>
            </w:r>
            <w:r w:rsidR="00F56A0D">
              <w:rPr>
                <w:rFonts w:ascii="Arial Narrow" w:hAnsi="Arial Narrow"/>
                <w:b/>
                <w:bCs/>
                <w:sz w:val="20"/>
                <w:szCs w:val="20"/>
              </w:rPr>
              <w:t xml:space="preserve"> – Washington State Forests</w:t>
            </w:r>
            <w:r>
              <w:rPr>
                <w:rFonts w:ascii="Arial Narrow" w:hAnsi="Arial Narrow"/>
                <w:b/>
                <w:bCs/>
                <w:sz w:val="20"/>
                <w:szCs w:val="20"/>
              </w:rPr>
              <w:t xml:space="preserve"> </w:t>
            </w:r>
          </w:p>
        </w:tc>
        <w:tc>
          <w:tcPr>
            <w:tcW w:w="0" w:type="auto"/>
            <w:gridSpan w:val="2"/>
            <w:tcBorders>
              <w:left w:val="single" w:sz="2" w:space="0" w:color="000000"/>
              <w:bottom w:val="single" w:sz="2" w:space="0" w:color="000000"/>
              <w:right w:val="single" w:sz="2" w:space="0" w:color="000000"/>
            </w:tcBorders>
            <w:vAlign w:val="center"/>
          </w:tcPr>
          <w:p w:rsidR="007A56DE" w:rsidRDefault="007A56DE" w:rsidP="00FB575F">
            <w:pPr>
              <w:pStyle w:val="CellEntryAreaChar"/>
              <w:ind w:left="270" w:right="144"/>
              <w:rPr>
                <w:rFonts w:ascii="Arial Narrow" w:hAnsi="Arial Narrow"/>
              </w:rPr>
            </w:pPr>
            <w:r>
              <w:rPr>
                <w:rFonts w:ascii="Arial Narrow" w:hAnsi="Arial Narrow"/>
              </w:rPr>
              <w:t xml:space="preserve">3. </w:t>
            </w:r>
            <w:r w:rsidR="00380391">
              <w:rPr>
                <w:rFonts w:ascii="Arial Narrow" w:hAnsi="Arial Narrow"/>
              </w:rPr>
              <w:t>UNIT</w:t>
            </w:r>
          </w:p>
          <w:p w:rsidR="00380391" w:rsidRPr="006907DE" w:rsidRDefault="00F56A0D" w:rsidP="00FB575F">
            <w:pPr>
              <w:pStyle w:val="CellEntryAreaChar"/>
              <w:ind w:left="270" w:right="144"/>
              <w:rPr>
                <w:rFonts w:ascii="Arial Narrow" w:hAnsi="Arial Narrow"/>
              </w:rPr>
            </w:pPr>
            <w:r>
              <w:rPr>
                <w:rFonts w:ascii="Arial Narrow" w:hAnsi="Arial Narrow"/>
              </w:rPr>
              <w:t>Pacific Northwest Region</w:t>
            </w:r>
          </w:p>
        </w:tc>
      </w:tr>
      <w:tr w:rsidR="00F56A0D" w:rsidRPr="006907DE" w:rsidTr="0003251C">
        <w:trPr>
          <w:trHeight w:val="960"/>
          <w:jc w:val="center"/>
        </w:trPr>
        <w:tc>
          <w:tcPr>
            <w:tcW w:w="0" w:type="auto"/>
            <w:tcBorders>
              <w:top w:val="single" w:sz="2" w:space="0" w:color="000000"/>
              <w:bottom w:val="single" w:sz="2" w:space="0" w:color="000000"/>
              <w:right w:val="single" w:sz="2" w:space="0" w:color="000000"/>
            </w:tcBorders>
            <w:vAlign w:val="center"/>
          </w:tcPr>
          <w:p w:rsidR="007A56DE" w:rsidRPr="006907DE" w:rsidRDefault="007A56DE">
            <w:pPr>
              <w:pStyle w:val="CellChar"/>
              <w:widowControl/>
              <w:ind w:left="72" w:right="72"/>
              <w:jc w:val="center"/>
              <w:rPr>
                <w:rFonts w:ascii="Arial Narrow" w:hAnsi="Arial Narrow"/>
                <w:sz w:val="20"/>
                <w:szCs w:val="20"/>
              </w:rPr>
            </w:pPr>
            <w:r w:rsidRPr="006907DE">
              <w:rPr>
                <w:rFonts w:ascii="Arial Narrow" w:hAnsi="Arial Narrow"/>
                <w:b/>
                <w:bCs/>
                <w:sz w:val="20"/>
                <w:szCs w:val="20"/>
              </w:rPr>
              <w:t>JOB HAZARD ANALYSIS (JHA)</w:t>
            </w:r>
          </w:p>
          <w:p w:rsidR="007A56DE" w:rsidRPr="006907DE" w:rsidRDefault="007A56DE">
            <w:pPr>
              <w:pStyle w:val="CellChar"/>
              <w:widowControl/>
              <w:ind w:left="144" w:right="144"/>
              <w:jc w:val="center"/>
              <w:rPr>
                <w:rFonts w:ascii="Arial Narrow" w:hAnsi="Arial Narrow"/>
                <w:sz w:val="20"/>
                <w:szCs w:val="20"/>
              </w:rPr>
            </w:pPr>
            <w:r w:rsidRPr="006907DE">
              <w:rPr>
                <w:rFonts w:ascii="Arial Narrow" w:hAnsi="Arial Narrow"/>
                <w:b/>
                <w:bCs/>
                <w:sz w:val="20"/>
                <w:szCs w:val="20"/>
              </w:rPr>
              <w:t>References-FSH 6709.11 and -12</w:t>
            </w:r>
          </w:p>
          <w:p w:rsidR="007A56DE" w:rsidRPr="006907DE" w:rsidRDefault="007A56DE" w:rsidP="0026715A">
            <w:pPr>
              <w:pStyle w:val="CellChar"/>
              <w:ind w:left="144" w:right="144"/>
              <w:jc w:val="center"/>
              <w:rPr>
                <w:rFonts w:ascii="Arial Narrow" w:hAnsi="Arial Narrow"/>
                <w:sz w:val="20"/>
                <w:szCs w:val="20"/>
              </w:rPr>
            </w:pPr>
            <w:r w:rsidRPr="006907DE">
              <w:rPr>
                <w:rFonts w:ascii="Arial Narrow" w:hAnsi="Arial Narrow"/>
                <w:b/>
                <w:bCs/>
                <w:sz w:val="20"/>
                <w:szCs w:val="20"/>
              </w:rPr>
              <w:t>(Instructions on Reverse)</w:t>
            </w:r>
          </w:p>
        </w:tc>
        <w:tc>
          <w:tcPr>
            <w:tcW w:w="0" w:type="auto"/>
            <w:gridSpan w:val="3"/>
            <w:tcBorders>
              <w:top w:val="single" w:sz="2" w:space="0" w:color="000000"/>
              <w:left w:val="single" w:sz="2" w:space="0" w:color="000000"/>
              <w:bottom w:val="single" w:sz="2" w:space="0" w:color="000000"/>
              <w:right w:val="single" w:sz="2" w:space="0" w:color="000000"/>
            </w:tcBorders>
            <w:vAlign w:val="center"/>
          </w:tcPr>
          <w:p w:rsidR="007A56DE" w:rsidRPr="006907DE" w:rsidRDefault="007A56DE">
            <w:pPr>
              <w:pStyle w:val="CellChar"/>
              <w:widowControl/>
              <w:ind w:left="72" w:right="72"/>
              <w:rPr>
                <w:rFonts w:ascii="Arial Narrow" w:hAnsi="Arial Narrow"/>
                <w:sz w:val="20"/>
                <w:szCs w:val="20"/>
              </w:rPr>
            </w:pPr>
            <w:r w:rsidRPr="006907DE">
              <w:rPr>
                <w:rFonts w:ascii="Arial Narrow" w:hAnsi="Arial Narrow"/>
                <w:b/>
                <w:bCs/>
                <w:sz w:val="20"/>
                <w:szCs w:val="20"/>
              </w:rPr>
              <w:t>4. NAME</w:t>
            </w:r>
            <w:r w:rsidR="00F56A0D">
              <w:rPr>
                <w:rFonts w:ascii="Arial Narrow" w:hAnsi="Arial Narrow"/>
                <w:b/>
                <w:bCs/>
                <w:sz w:val="20"/>
                <w:szCs w:val="20"/>
              </w:rPr>
              <w:t xml:space="preserve"> OF ANALYST</w:t>
            </w:r>
            <w:r w:rsidRPr="006907DE">
              <w:rPr>
                <w:rFonts w:ascii="Arial Narrow" w:hAnsi="Arial Narrow"/>
                <w:b/>
                <w:bCs/>
                <w:sz w:val="20"/>
                <w:szCs w:val="20"/>
              </w:rPr>
              <w:t xml:space="preserve"> </w:t>
            </w:r>
          </w:p>
          <w:p w:rsidR="007A56DE" w:rsidRPr="006907DE" w:rsidRDefault="00F56A0D" w:rsidP="00FB575F">
            <w:pPr>
              <w:pStyle w:val="CellEntryAreaChar"/>
              <w:ind w:left="270" w:right="144"/>
              <w:rPr>
                <w:rFonts w:ascii="Arial Narrow" w:hAnsi="Arial Narrow"/>
              </w:rPr>
            </w:pPr>
            <w:r>
              <w:t>Chiara M. Cipriano</w:t>
            </w: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A56DE" w:rsidRDefault="007A56DE">
            <w:pPr>
              <w:pStyle w:val="CellChar"/>
              <w:widowControl/>
              <w:ind w:left="72" w:right="72"/>
              <w:rPr>
                <w:rFonts w:ascii="Arial Narrow" w:hAnsi="Arial Narrow"/>
                <w:b/>
                <w:bCs/>
                <w:sz w:val="20"/>
                <w:szCs w:val="20"/>
              </w:rPr>
            </w:pPr>
            <w:r w:rsidRPr="006907DE">
              <w:rPr>
                <w:rFonts w:ascii="Arial Narrow" w:hAnsi="Arial Narrow"/>
                <w:b/>
                <w:bCs/>
                <w:sz w:val="20"/>
                <w:szCs w:val="20"/>
              </w:rPr>
              <w:t>5. JOB TITLE</w:t>
            </w:r>
          </w:p>
          <w:p w:rsidR="007A56DE" w:rsidRPr="006907DE" w:rsidRDefault="00F56A0D">
            <w:pPr>
              <w:pStyle w:val="CellChar"/>
              <w:widowControl/>
              <w:ind w:left="72" w:right="72"/>
              <w:rPr>
                <w:rFonts w:ascii="Arial Narrow" w:hAnsi="Arial Narrow"/>
                <w:sz w:val="20"/>
                <w:szCs w:val="20"/>
              </w:rPr>
            </w:pPr>
            <w:r>
              <w:rPr>
                <w:rFonts w:ascii="Arial Narrow" w:hAnsi="Arial Narrow"/>
                <w:b/>
                <w:bCs/>
                <w:sz w:val="20"/>
                <w:szCs w:val="20"/>
              </w:rPr>
              <w:t>Volunteer and Service Program Coordinator</w:t>
            </w: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A56DE" w:rsidRDefault="007A56DE" w:rsidP="00FB575F">
            <w:pPr>
              <w:pStyle w:val="CellEntryAreaChar"/>
              <w:ind w:left="270" w:right="144"/>
              <w:rPr>
                <w:rFonts w:ascii="Arial Narrow" w:hAnsi="Arial Narrow"/>
              </w:rPr>
            </w:pPr>
            <w:r>
              <w:rPr>
                <w:rFonts w:ascii="Arial Narrow" w:hAnsi="Arial Narrow"/>
              </w:rPr>
              <w:t xml:space="preserve">6.DATE </w:t>
            </w:r>
            <w:r w:rsidR="00380391">
              <w:rPr>
                <w:rFonts w:ascii="Arial Narrow" w:hAnsi="Arial Narrow"/>
              </w:rPr>
              <w:t>PREPARED</w:t>
            </w:r>
            <w:r w:rsidR="00CB194D">
              <w:rPr>
                <w:rFonts w:ascii="Arial Narrow" w:hAnsi="Arial Narrow"/>
              </w:rPr>
              <w:t xml:space="preserve"> </w:t>
            </w:r>
          </w:p>
          <w:p w:rsidR="007A56DE" w:rsidRPr="006907DE" w:rsidRDefault="00F56A0D" w:rsidP="0041385D">
            <w:pPr>
              <w:pStyle w:val="CellEntryAreaChar"/>
              <w:ind w:left="270" w:right="144"/>
              <w:rPr>
                <w:rFonts w:ascii="Arial Narrow" w:hAnsi="Arial Narrow"/>
              </w:rPr>
            </w:pPr>
            <w:r>
              <w:rPr>
                <w:rFonts w:ascii="Arial Narrow" w:hAnsi="Arial Narrow"/>
              </w:rPr>
              <w:t>5/5/2020</w:t>
            </w:r>
          </w:p>
        </w:tc>
      </w:tr>
      <w:tr w:rsidR="00F23946" w:rsidRPr="006907DE" w:rsidTr="0003251C">
        <w:trPr>
          <w:trHeight w:val="119"/>
          <w:jc w:val="center"/>
        </w:trPr>
        <w:tc>
          <w:tcPr>
            <w:tcW w:w="0" w:type="auto"/>
            <w:tcBorders>
              <w:top w:val="single" w:sz="2" w:space="0" w:color="000000"/>
              <w:bottom w:val="double" w:sz="4" w:space="0" w:color="auto"/>
              <w:right w:val="single" w:sz="2" w:space="0" w:color="000000"/>
            </w:tcBorders>
            <w:vAlign w:val="center"/>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
                <w:bCs/>
                <w:sz w:val="20"/>
                <w:szCs w:val="20"/>
              </w:rPr>
              <w:t>7. TASKS/PROCEDURES</w:t>
            </w:r>
          </w:p>
        </w:tc>
        <w:tc>
          <w:tcPr>
            <w:tcW w:w="0" w:type="auto"/>
            <w:gridSpan w:val="2"/>
            <w:tcBorders>
              <w:top w:val="single" w:sz="2" w:space="0" w:color="000000"/>
              <w:left w:val="single" w:sz="2" w:space="0" w:color="000000"/>
              <w:bottom w:val="double" w:sz="4" w:space="0" w:color="auto"/>
              <w:right w:val="single" w:sz="2" w:space="0" w:color="000000"/>
            </w:tcBorders>
            <w:vAlign w:val="center"/>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
                <w:bCs/>
                <w:sz w:val="20"/>
                <w:szCs w:val="20"/>
              </w:rPr>
              <w:t>8. HAZARDS</w:t>
            </w:r>
          </w:p>
        </w:tc>
        <w:tc>
          <w:tcPr>
            <w:tcW w:w="0" w:type="auto"/>
            <w:gridSpan w:val="5"/>
            <w:tcBorders>
              <w:top w:val="single" w:sz="2" w:space="0" w:color="000000"/>
              <w:left w:val="single" w:sz="2" w:space="0" w:color="000000"/>
              <w:bottom w:val="double" w:sz="4" w:space="0" w:color="auto"/>
              <w:right w:val="single" w:sz="2" w:space="0" w:color="000000"/>
            </w:tcBorders>
            <w:vAlign w:val="center"/>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
                <w:bCs/>
                <w:sz w:val="20"/>
                <w:szCs w:val="20"/>
              </w:rPr>
              <w:t>9. ABATEMENT ACTIONS</w:t>
            </w:r>
          </w:p>
          <w:p w:rsidR="00F23946" w:rsidRPr="006907DE" w:rsidRDefault="00F23946" w:rsidP="006907DE">
            <w:pPr>
              <w:pStyle w:val="CellChar"/>
              <w:widowControl/>
              <w:ind w:left="144" w:right="144"/>
              <w:jc w:val="center"/>
              <w:rPr>
                <w:rFonts w:ascii="Arial Narrow" w:hAnsi="Arial Narrow"/>
                <w:sz w:val="20"/>
                <w:szCs w:val="20"/>
              </w:rPr>
            </w:pPr>
            <w:r w:rsidRPr="006907DE">
              <w:rPr>
                <w:rFonts w:ascii="Arial Narrow" w:hAnsi="Arial Narrow"/>
                <w:b/>
                <w:bCs/>
                <w:sz w:val="20"/>
                <w:szCs w:val="20"/>
              </w:rPr>
              <w:t>Engineering Controls * Substitution * Administrative Controls * PPE</w:t>
            </w:r>
          </w:p>
        </w:tc>
      </w:tr>
      <w:tr w:rsidR="00F23946" w:rsidRPr="006907DE" w:rsidTr="0003251C">
        <w:trPr>
          <w:trHeight w:val="119"/>
          <w:jc w:val="center"/>
        </w:trPr>
        <w:tc>
          <w:tcPr>
            <w:tcW w:w="0" w:type="auto"/>
            <w:gridSpan w:val="8"/>
            <w:tcBorders>
              <w:top w:val="double" w:sz="4" w:space="0" w:color="auto"/>
              <w:bottom w:val="double" w:sz="4" w:space="0" w:color="auto"/>
              <w:right w:val="single" w:sz="2" w:space="0" w:color="000000"/>
            </w:tcBorders>
            <w:shd w:val="clear" w:color="auto" w:fill="D9D9D9"/>
            <w:vAlign w:val="center"/>
          </w:tcPr>
          <w:p w:rsidR="00F23946" w:rsidRPr="00EF50DB" w:rsidRDefault="00F23946">
            <w:pPr>
              <w:pStyle w:val="CellChar"/>
              <w:widowControl/>
              <w:ind w:left="144" w:right="144"/>
              <w:jc w:val="center"/>
              <w:rPr>
                <w:rFonts w:ascii="Arial Narrow" w:hAnsi="Arial Narrow"/>
                <w:b/>
                <w:bCs/>
                <w:sz w:val="20"/>
                <w:szCs w:val="20"/>
              </w:rPr>
            </w:pPr>
          </w:p>
        </w:tc>
      </w:tr>
      <w:tr w:rsidR="00F23946" w:rsidRPr="006907DE" w:rsidTr="0003251C">
        <w:trPr>
          <w:trHeight w:val="983"/>
          <w:jc w:val="center"/>
        </w:trPr>
        <w:tc>
          <w:tcPr>
            <w:tcW w:w="0" w:type="auto"/>
            <w:tcBorders>
              <w:top w:val="double" w:sz="4" w:space="0" w:color="auto"/>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D14EBB" w:rsidRDefault="00F23946" w:rsidP="00DD0CC5">
            <w:pPr>
              <w:pStyle w:val="CellEntryAreaChar"/>
              <w:widowControl/>
              <w:ind w:left="147" w:right="144"/>
              <w:rPr>
                <w:rFonts w:ascii="Tahoma" w:hAnsi="Tahoma" w:cs="Tahoma"/>
                <w:sz w:val="18"/>
                <w:szCs w:val="18"/>
              </w:rPr>
            </w:pPr>
            <w:r w:rsidRPr="00D14EBB">
              <w:rPr>
                <w:rFonts w:ascii="Tahoma" w:hAnsi="Tahoma" w:cs="Tahoma"/>
                <w:sz w:val="18"/>
                <w:szCs w:val="18"/>
              </w:rPr>
              <w:t xml:space="preserve">General </w:t>
            </w:r>
          </w:p>
        </w:tc>
        <w:tc>
          <w:tcPr>
            <w:tcW w:w="0" w:type="auto"/>
            <w:gridSpan w:val="2"/>
            <w:tcBorders>
              <w:top w:val="double" w:sz="4" w:space="0" w:color="auto"/>
              <w:left w:val="single" w:sz="2" w:space="0" w:color="000000"/>
              <w:bottom w:val="single" w:sz="2" w:space="0" w:color="000000"/>
              <w:right w:val="single" w:sz="2" w:space="0" w:color="000000"/>
            </w:tcBorders>
          </w:tcPr>
          <w:p w:rsidR="00F23946" w:rsidRPr="008B03E6" w:rsidRDefault="00F23946" w:rsidP="00DD0CC5">
            <w:pPr>
              <w:pStyle w:val="CellEntryAreaChar"/>
              <w:widowControl/>
              <w:ind w:left="182" w:right="144"/>
              <w:rPr>
                <w:rFonts w:ascii="Tahoma" w:hAnsi="Tahoma" w:cs="Tahoma"/>
                <w:b w:val="0"/>
                <w:sz w:val="18"/>
                <w:szCs w:val="18"/>
              </w:rPr>
            </w:pPr>
          </w:p>
          <w:p w:rsidR="00F23946" w:rsidRPr="008B03E6" w:rsidRDefault="00F23946" w:rsidP="00DD0CC5">
            <w:pPr>
              <w:pStyle w:val="CellEntryAreaChar"/>
              <w:widowControl/>
              <w:ind w:left="182" w:right="144"/>
              <w:rPr>
                <w:rFonts w:ascii="Tahoma" w:hAnsi="Tahoma" w:cs="Tahoma"/>
                <w:b w:val="0"/>
                <w:sz w:val="18"/>
                <w:szCs w:val="18"/>
              </w:rPr>
            </w:pPr>
            <w:r w:rsidRPr="008B03E6">
              <w:rPr>
                <w:rFonts w:ascii="Tahoma" w:hAnsi="Tahoma" w:cs="Tahoma"/>
                <w:b w:val="0"/>
                <w:sz w:val="18"/>
                <w:szCs w:val="18"/>
              </w:rPr>
              <w:t>Injury to Stock and Personnel</w:t>
            </w:r>
          </w:p>
        </w:tc>
        <w:tc>
          <w:tcPr>
            <w:tcW w:w="0" w:type="auto"/>
            <w:gridSpan w:val="5"/>
            <w:tcBorders>
              <w:top w:val="double" w:sz="4" w:space="0" w:color="auto"/>
              <w:left w:val="single" w:sz="2" w:space="0" w:color="000000"/>
              <w:bottom w:val="single" w:sz="2" w:space="0" w:color="000000"/>
              <w:right w:val="single" w:sz="2" w:space="0" w:color="000000"/>
            </w:tcBorders>
          </w:tcPr>
          <w:p w:rsidR="00F23946" w:rsidRPr="008B03E6" w:rsidRDefault="00F23946" w:rsidP="00DD0CC5">
            <w:pPr>
              <w:pStyle w:val="CellEntryAreaChar"/>
              <w:widowControl/>
              <w:ind w:left="144"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r w:rsidRPr="008B03E6">
              <w:rPr>
                <w:rFonts w:ascii="Tahoma" w:hAnsi="Tahoma" w:cs="Tahoma"/>
                <w:b w:val="0"/>
                <w:sz w:val="18"/>
                <w:szCs w:val="18"/>
              </w:rPr>
              <w:t>FS Supervisiors, crew leaders, or the BCHW packer shall ensure that personnell assigned to pack and ride stock are competent in these tasks. Personnel hauling stock in trucks and/or trailer shall have the proper license endorsements. A detailed plan of operation may be used additionally to clarify roles and responsibilities for project implementation.</w:t>
            </w: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r w:rsidRPr="008B03E6">
              <w:rPr>
                <w:rFonts w:ascii="Tahoma" w:hAnsi="Tahoma" w:cs="Tahoma"/>
                <w:b w:val="0"/>
                <w:sz w:val="18"/>
                <w:szCs w:val="18"/>
              </w:rPr>
              <w:t xml:space="preserve">  Communications</w:t>
            </w: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82" w:right="144"/>
              <w:rPr>
                <w:rFonts w:ascii="Tahoma" w:hAnsi="Tahoma" w:cs="Tahoma"/>
                <w:b w:val="0"/>
                <w:sz w:val="18"/>
                <w:szCs w:val="18"/>
              </w:rPr>
            </w:pPr>
          </w:p>
          <w:p w:rsidR="00F23946" w:rsidRPr="008B03E6" w:rsidRDefault="00F23946" w:rsidP="007226C6">
            <w:pPr>
              <w:pStyle w:val="CellEntryAreaChar"/>
              <w:widowControl/>
              <w:ind w:left="182" w:right="144"/>
              <w:rPr>
                <w:rFonts w:ascii="Tahoma" w:hAnsi="Tahoma" w:cs="Tahoma"/>
                <w:b w:val="0"/>
                <w:sz w:val="18"/>
                <w:szCs w:val="18"/>
              </w:rPr>
            </w:pPr>
            <w:r w:rsidRPr="008B03E6">
              <w:rPr>
                <w:rFonts w:ascii="Tahoma" w:hAnsi="Tahoma" w:cs="Tahoma"/>
                <w:b w:val="0"/>
                <w:sz w:val="18"/>
                <w:szCs w:val="18"/>
              </w:rPr>
              <w:t>Devices</w:t>
            </w: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44" w:right="144"/>
              <w:rPr>
                <w:rFonts w:ascii="Tahoma" w:hAnsi="Tahoma" w:cs="Tahoma"/>
                <w:b w:val="0"/>
                <w:sz w:val="18"/>
                <w:szCs w:val="18"/>
              </w:rPr>
            </w:pPr>
          </w:p>
          <w:p w:rsidR="00F23946" w:rsidRPr="008B03E6" w:rsidRDefault="00F23946" w:rsidP="0030145A">
            <w:pPr>
              <w:pStyle w:val="CellEntryAreaChar"/>
              <w:widowControl/>
              <w:ind w:left="144" w:right="144"/>
              <w:rPr>
                <w:rFonts w:ascii="Tahoma" w:hAnsi="Tahoma" w:cs="Tahoma"/>
                <w:b w:val="0"/>
                <w:sz w:val="18"/>
                <w:szCs w:val="18"/>
              </w:rPr>
            </w:pPr>
            <w:r w:rsidRPr="008B03E6">
              <w:rPr>
                <w:rFonts w:ascii="Tahoma" w:hAnsi="Tahoma" w:cs="Tahoma"/>
                <w:b w:val="0"/>
                <w:sz w:val="18"/>
                <w:szCs w:val="18"/>
              </w:rPr>
              <w:t>Utilize cellular phones, satellite phones, and/or InReach or similar devices.Be aware that cell phones do not work in many places . Know the location of the nearest working landline, and/or the nearest location for cell phone signal.</w:t>
            </w:r>
          </w:p>
          <w:p w:rsidR="00F23946" w:rsidRPr="008B03E6" w:rsidRDefault="00F23946" w:rsidP="00575CD9">
            <w:pPr>
              <w:pStyle w:val="CellEntryAreaChar"/>
              <w:widowControl/>
              <w:ind w:right="144"/>
              <w:rPr>
                <w:rFonts w:ascii="Tahoma" w:hAnsi="Tahoma" w:cs="Tahoma"/>
                <w:b w:val="0"/>
                <w:sz w:val="18"/>
                <w:szCs w:val="18"/>
              </w:rPr>
            </w:pP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D14EBB" w:rsidP="00DD0CC5">
            <w:pPr>
              <w:pStyle w:val="CellEntryAreaChar"/>
              <w:widowControl/>
              <w:ind w:left="147" w:right="144"/>
              <w:rPr>
                <w:rFonts w:ascii="Tahoma" w:hAnsi="Tahoma" w:cs="Tahoma"/>
                <w:b w:val="0"/>
                <w:sz w:val="18"/>
                <w:szCs w:val="18"/>
              </w:rPr>
            </w:pPr>
            <w:r>
              <w:rPr>
                <w:rFonts w:ascii="Tahoma" w:hAnsi="Tahoma" w:cs="Tahoma"/>
                <w:b w:val="0"/>
                <w:sz w:val="18"/>
                <w:szCs w:val="18"/>
              </w:rPr>
              <w:t>Communications</w:t>
            </w: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r w:rsidRPr="008B03E6">
              <w:rPr>
                <w:rFonts w:ascii="Tahoma" w:hAnsi="Tahoma" w:cs="Tahoma"/>
                <w:b w:val="0"/>
                <w:sz w:val="18"/>
                <w:szCs w:val="18"/>
              </w:rPr>
              <w:t>Radios</w:t>
            </w: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F15261">
            <w:pPr>
              <w:pStyle w:val="CellEntryAreaChar"/>
              <w:widowControl/>
              <w:ind w:right="144"/>
              <w:rPr>
                <w:rFonts w:ascii="Tahoma" w:hAnsi="Tahoma" w:cs="Tahoma"/>
                <w:b w:val="0"/>
                <w:sz w:val="18"/>
                <w:szCs w:val="18"/>
              </w:rPr>
            </w:pP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44" w:right="144"/>
              <w:rPr>
                <w:rFonts w:ascii="Tahoma" w:hAnsi="Tahoma" w:cs="Tahoma"/>
                <w:b w:val="0"/>
                <w:sz w:val="18"/>
                <w:szCs w:val="18"/>
              </w:rPr>
            </w:pPr>
          </w:p>
          <w:p w:rsidR="00F23946" w:rsidRPr="008B03E6" w:rsidRDefault="00F23946" w:rsidP="00F15261">
            <w:pPr>
              <w:pStyle w:val="CellEntryAreaChar"/>
              <w:widowControl/>
              <w:ind w:left="144" w:right="144"/>
              <w:rPr>
                <w:rFonts w:ascii="Tahoma" w:hAnsi="Tahoma" w:cs="Tahoma"/>
                <w:b w:val="0"/>
                <w:sz w:val="18"/>
                <w:szCs w:val="18"/>
              </w:rPr>
            </w:pPr>
            <w:r w:rsidRPr="008B03E6">
              <w:rPr>
                <w:rFonts w:ascii="Tahoma" w:hAnsi="Tahoma" w:cs="Tahoma"/>
                <w:b w:val="0"/>
                <w:sz w:val="18"/>
                <w:szCs w:val="18"/>
              </w:rPr>
              <w:t xml:space="preserve">Have agency compatible radios on crew. Ensure radios have properly programmed frequencies, are in working order and have an  extra set of batteries. Know of local repeaters and best locations to use radiosduring emergency. Know who is available to hear a radio call, FS staff may not be available after regular work hours or on weekends. </w:t>
            </w:r>
          </w:p>
          <w:p w:rsidR="00F23946" w:rsidRPr="008B03E6" w:rsidRDefault="00F23946" w:rsidP="00F15261">
            <w:pPr>
              <w:pStyle w:val="CellEntryAreaChar"/>
              <w:widowControl/>
              <w:ind w:left="144" w:right="144"/>
              <w:rPr>
                <w:rFonts w:ascii="Tahoma" w:hAnsi="Tahoma" w:cs="Tahoma"/>
                <w:b w:val="0"/>
                <w:sz w:val="18"/>
                <w:szCs w:val="18"/>
              </w:rPr>
            </w:pP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r w:rsidRPr="008B03E6">
              <w:rPr>
                <w:rFonts w:ascii="Tahoma" w:hAnsi="Tahoma" w:cs="Tahoma"/>
                <w:b w:val="0"/>
                <w:sz w:val="18"/>
                <w:szCs w:val="18"/>
              </w:rPr>
              <w:t xml:space="preserve">  Check In- Check Out </w:t>
            </w:r>
          </w:p>
          <w:p w:rsidR="00F23946" w:rsidRPr="008B03E6" w:rsidRDefault="00F23946" w:rsidP="00DD0CC5">
            <w:pPr>
              <w:pStyle w:val="CellEntryAreaChar"/>
              <w:widowControl/>
              <w:ind w:left="147" w:right="144"/>
              <w:rPr>
                <w:rFonts w:ascii="Tahoma" w:hAnsi="Tahoma" w:cs="Tahoma"/>
                <w:b w:val="0"/>
                <w:sz w:val="18"/>
                <w:szCs w:val="18"/>
              </w:rPr>
            </w:pP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82" w:right="144"/>
              <w:rPr>
                <w:rFonts w:ascii="Tahoma" w:hAnsi="Tahoma" w:cs="Tahoma"/>
                <w:b w:val="0"/>
                <w:sz w:val="18"/>
                <w:szCs w:val="18"/>
              </w:rPr>
            </w:pPr>
          </w:p>
          <w:p w:rsidR="00F23946" w:rsidRPr="008B03E6" w:rsidRDefault="00F23946" w:rsidP="007226C6">
            <w:pPr>
              <w:pStyle w:val="CellEntryAreaChar"/>
              <w:widowControl/>
              <w:ind w:left="182" w:right="144"/>
              <w:rPr>
                <w:rFonts w:ascii="Tahoma" w:hAnsi="Tahoma" w:cs="Tahoma"/>
                <w:b w:val="0"/>
                <w:sz w:val="18"/>
                <w:szCs w:val="18"/>
              </w:rPr>
            </w:pP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44" w:right="144"/>
              <w:rPr>
                <w:rFonts w:ascii="Tahoma" w:hAnsi="Tahoma" w:cs="Tahoma"/>
                <w:b w:val="0"/>
                <w:sz w:val="18"/>
                <w:szCs w:val="18"/>
              </w:rPr>
            </w:pPr>
          </w:p>
          <w:p w:rsidR="00F23946" w:rsidRPr="008B03E6" w:rsidRDefault="00F23946" w:rsidP="00F15261">
            <w:pPr>
              <w:pStyle w:val="CellEntryAreaChar"/>
              <w:widowControl/>
              <w:ind w:left="144" w:right="144"/>
              <w:rPr>
                <w:rFonts w:ascii="Tahoma" w:hAnsi="Tahoma" w:cs="Tahoma"/>
                <w:b w:val="0"/>
                <w:sz w:val="18"/>
                <w:szCs w:val="18"/>
              </w:rPr>
            </w:pPr>
            <w:r w:rsidRPr="008B03E6">
              <w:rPr>
                <w:rFonts w:ascii="Tahoma" w:hAnsi="Tahoma" w:cs="Tahoma"/>
                <w:b w:val="0"/>
                <w:sz w:val="18"/>
                <w:szCs w:val="18"/>
              </w:rPr>
              <w:t>Check in before project and check out after project with crew leader or FS staff</w:t>
            </w: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r w:rsidRPr="008B03E6">
              <w:rPr>
                <w:rFonts w:ascii="Tahoma" w:hAnsi="Tahoma" w:cs="Tahoma"/>
                <w:b w:val="0"/>
                <w:sz w:val="18"/>
                <w:szCs w:val="18"/>
              </w:rPr>
              <w:t xml:space="preserve">Emergency Response </w:t>
            </w: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56347C">
            <w:pPr>
              <w:pStyle w:val="CellEntryAreaChar"/>
              <w:widowControl/>
              <w:ind w:left="182" w:right="144"/>
              <w:rPr>
                <w:rFonts w:ascii="Tahoma" w:hAnsi="Tahoma" w:cs="Tahoma"/>
                <w:b w:val="0"/>
                <w:sz w:val="18"/>
                <w:szCs w:val="18"/>
              </w:rPr>
            </w:pPr>
          </w:p>
          <w:p w:rsidR="00F23946" w:rsidRPr="008B03E6" w:rsidRDefault="00F23946" w:rsidP="00B237C6">
            <w:pPr>
              <w:pStyle w:val="CellEntryAreaChar"/>
              <w:widowControl/>
              <w:ind w:left="182" w:right="144"/>
              <w:rPr>
                <w:rFonts w:ascii="Tahoma" w:hAnsi="Tahoma" w:cs="Tahoma"/>
                <w:b w:val="0"/>
                <w:sz w:val="18"/>
                <w:szCs w:val="18"/>
              </w:rPr>
            </w:pPr>
            <w:r w:rsidRPr="008B03E6">
              <w:rPr>
                <w:rFonts w:ascii="Tahoma" w:hAnsi="Tahoma" w:cs="Tahoma"/>
                <w:b w:val="0"/>
                <w:sz w:val="18"/>
                <w:szCs w:val="18"/>
              </w:rPr>
              <w:t>Trailhead Communication Plan (TCP)</w:t>
            </w:r>
          </w:p>
          <w:p w:rsidR="00F23946" w:rsidRPr="008B03E6" w:rsidRDefault="00F23946" w:rsidP="00B237C6">
            <w:pPr>
              <w:pStyle w:val="CellEntryAreaChar"/>
              <w:widowControl/>
              <w:ind w:left="182" w:right="144"/>
              <w:rPr>
                <w:rFonts w:ascii="Tahoma" w:hAnsi="Tahoma" w:cs="Tahoma"/>
                <w:b w:val="0"/>
                <w:sz w:val="18"/>
                <w:szCs w:val="18"/>
              </w:rPr>
            </w:pPr>
            <w:r w:rsidRPr="008B03E6">
              <w:rPr>
                <w:rFonts w:ascii="Tahoma" w:hAnsi="Tahoma" w:cs="Tahoma"/>
                <w:b w:val="0"/>
                <w:sz w:val="18"/>
                <w:szCs w:val="18"/>
              </w:rPr>
              <w:t>Emergency Action Plan (EAP)</w:t>
            </w: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5268EA">
            <w:pPr>
              <w:pStyle w:val="CellEntryAreaChar"/>
              <w:widowControl/>
              <w:ind w:left="144" w:right="144"/>
              <w:rPr>
                <w:rFonts w:ascii="Tahoma" w:hAnsi="Tahoma" w:cs="Tahoma"/>
                <w:b w:val="0"/>
                <w:sz w:val="18"/>
                <w:szCs w:val="18"/>
              </w:rPr>
            </w:pPr>
          </w:p>
          <w:p w:rsidR="00F23946" w:rsidRPr="008B03E6" w:rsidRDefault="00F23946" w:rsidP="00855207">
            <w:pPr>
              <w:pStyle w:val="CellEntryAreaChar"/>
              <w:widowControl/>
              <w:ind w:left="144" w:right="144"/>
              <w:rPr>
                <w:rFonts w:ascii="Tahoma" w:hAnsi="Tahoma" w:cs="Tahoma"/>
                <w:b w:val="0"/>
                <w:sz w:val="18"/>
                <w:szCs w:val="18"/>
              </w:rPr>
            </w:pPr>
            <w:r w:rsidRPr="008B03E6">
              <w:rPr>
                <w:rFonts w:ascii="Tahoma" w:hAnsi="Tahoma" w:cs="Tahoma"/>
                <w:b w:val="0"/>
                <w:sz w:val="18"/>
                <w:szCs w:val="18"/>
              </w:rPr>
              <w:t>Ensure plans are in place prior to beginning project. Share TCP with crew leaders and FS staff.If EAP activated due to an incident contact FS staff immediately.</w:t>
            </w:r>
          </w:p>
        </w:tc>
      </w:tr>
      <w:tr w:rsidR="00F23946" w:rsidRPr="006907DE" w:rsidTr="00CB194D">
        <w:trPr>
          <w:trHeight w:val="1255"/>
          <w:jc w:val="center"/>
        </w:trPr>
        <w:tc>
          <w:tcPr>
            <w:tcW w:w="0" w:type="auto"/>
            <w:tcBorders>
              <w:top w:val="single" w:sz="2" w:space="0" w:color="000000"/>
              <w:bottom w:val="double" w:sz="4" w:space="0" w:color="auto"/>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D14EBB" w:rsidRDefault="00D14EBB" w:rsidP="00DD0CC5">
            <w:pPr>
              <w:pStyle w:val="CellEntryAreaChar"/>
              <w:widowControl/>
              <w:ind w:right="144"/>
              <w:rPr>
                <w:rFonts w:ascii="Tahoma" w:hAnsi="Tahoma" w:cs="Tahoma"/>
                <w:sz w:val="18"/>
                <w:szCs w:val="18"/>
              </w:rPr>
            </w:pPr>
            <w:r>
              <w:rPr>
                <w:rFonts w:ascii="Tahoma" w:hAnsi="Tahoma" w:cs="Tahoma"/>
                <w:b w:val="0"/>
                <w:sz w:val="18"/>
                <w:szCs w:val="18"/>
              </w:rPr>
              <w:t xml:space="preserve"> </w:t>
            </w:r>
            <w:r w:rsidR="00F23946" w:rsidRPr="00D14EBB">
              <w:rPr>
                <w:rFonts w:ascii="Tahoma" w:hAnsi="Tahoma" w:cs="Tahoma"/>
                <w:sz w:val="18"/>
                <w:szCs w:val="18"/>
              </w:rPr>
              <w:t xml:space="preserve">Transporting Stock </w:t>
            </w: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6907DE">
            <w:pPr>
              <w:pStyle w:val="CellEntryAreaChar"/>
              <w:widowControl/>
              <w:ind w:left="182" w:right="144"/>
              <w:rPr>
                <w:rFonts w:ascii="Tahoma" w:hAnsi="Tahoma" w:cs="Tahoma"/>
                <w:b w:val="0"/>
                <w:sz w:val="18"/>
                <w:szCs w:val="18"/>
              </w:rPr>
            </w:pPr>
          </w:p>
          <w:p w:rsidR="00F23946" w:rsidRPr="008B03E6" w:rsidRDefault="00D14EBB" w:rsidP="00D14EBB">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Vehicular Accidents </w:t>
            </w:r>
          </w:p>
          <w:p w:rsidR="00F23946" w:rsidRPr="008B03E6" w:rsidRDefault="00D14EBB" w:rsidP="00D14EBB">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Personal Injury </w:t>
            </w:r>
          </w:p>
          <w:p w:rsidR="00F23946" w:rsidRPr="008B03E6" w:rsidRDefault="00D14EBB" w:rsidP="00D14EBB">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Injury to Stock </w:t>
            </w: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333C1B">
            <w:pPr>
              <w:pStyle w:val="CellEntryAreaChar"/>
              <w:widowControl/>
              <w:ind w:left="182" w:right="144"/>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F23946" w:rsidRPr="008B03E6" w:rsidRDefault="00D14EBB" w:rsidP="008B03E6">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All trailers should be equipped with a non-slip surface and inspected annually </w:t>
            </w:r>
            <w:r>
              <w:rPr>
                <w:rFonts w:ascii="Tahoma" w:hAnsi="Tahoma" w:cs="Tahoma"/>
                <w:b w:val="0"/>
                <w:sz w:val="18"/>
                <w:szCs w:val="18"/>
              </w:rPr>
              <w:t xml:space="preserve">  </w:t>
            </w:r>
            <w:r w:rsidR="00F23946" w:rsidRPr="008B03E6">
              <w:rPr>
                <w:rFonts w:ascii="Tahoma" w:hAnsi="Tahoma" w:cs="Tahoma"/>
                <w:b w:val="0"/>
                <w:sz w:val="18"/>
                <w:szCs w:val="18"/>
              </w:rPr>
              <w:t xml:space="preserve">for protruding nails and/or rotten boards. Aluminum floored trailers, inspect for corrosion. Cunduct a pre-trip inspection of truck and trailer. Check Spare tire condition and if driving on extended dirt or bad roads an additional spare tire should be considered. Check for proper wrenches to remove tires. Secure safety chains, break-away system and plug in and check electrical system. Avoid quick stops or starts. </w:t>
            </w:r>
          </w:p>
          <w:p w:rsidR="00F23946" w:rsidRPr="008B03E6" w:rsidRDefault="00F23946" w:rsidP="00812247">
            <w:pPr>
              <w:pStyle w:val="CellEntryAreaChar"/>
              <w:widowControl/>
              <w:ind w:left="144" w:right="144"/>
              <w:rPr>
                <w:rFonts w:ascii="Tahoma" w:hAnsi="Tahoma" w:cs="Tahoma"/>
                <w:b w:val="0"/>
                <w:sz w:val="18"/>
                <w:szCs w:val="18"/>
              </w:rPr>
            </w:pPr>
          </w:p>
          <w:p w:rsidR="00F23946" w:rsidRPr="008B03E6" w:rsidRDefault="00F23946" w:rsidP="00333C1B">
            <w:pPr>
              <w:pStyle w:val="CellEntryAreaChar"/>
              <w:rPr>
                <w:rFonts w:ascii="Tahoma" w:hAnsi="Tahoma" w:cs="Tahoma"/>
                <w:b w:val="0"/>
                <w:sz w:val="18"/>
                <w:szCs w:val="18"/>
              </w:rPr>
            </w:pPr>
          </w:p>
          <w:p w:rsidR="00F23946" w:rsidRPr="008B03E6" w:rsidRDefault="00F23946" w:rsidP="00812247">
            <w:pPr>
              <w:pStyle w:val="CellEntryAreaChar"/>
              <w:widowControl/>
              <w:ind w:left="144" w:right="144"/>
              <w:rPr>
                <w:rFonts w:ascii="Tahoma" w:hAnsi="Tahoma" w:cs="Tahoma"/>
                <w:b w:val="0"/>
                <w:sz w:val="18"/>
                <w:szCs w:val="18"/>
              </w:rPr>
            </w:pPr>
          </w:p>
        </w:tc>
      </w:tr>
      <w:tr w:rsidR="00F23946" w:rsidRPr="006907DE" w:rsidTr="0003251C">
        <w:trPr>
          <w:trHeight w:val="1212"/>
          <w:jc w:val="center"/>
        </w:trPr>
        <w:tc>
          <w:tcPr>
            <w:tcW w:w="0" w:type="auto"/>
            <w:tcBorders>
              <w:top w:val="single" w:sz="2" w:space="0" w:color="000000"/>
              <w:bottom w:val="double" w:sz="4" w:space="0" w:color="auto"/>
              <w:right w:val="single" w:sz="2" w:space="0" w:color="000000"/>
            </w:tcBorders>
          </w:tcPr>
          <w:p w:rsidR="00D14EBB" w:rsidRDefault="00D14EBB" w:rsidP="00DD0CC5">
            <w:pPr>
              <w:pStyle w:val="CellEntryAreaChar"/>
              <w:widowControl/>
              <w:ind w:right="144"/>
              <w:rPr>
                <w:rFonts w:ascii="Tahoma" w:hAnsi="Tahoma" w:cs="Tahoma"/>
                <w:b w:val="0"/>
                <w:sz w:val="18"/>
                <w:szCs w:val="18"/>
              </w:rPr>
            </w:pPr>
          </w:p>
          <w:p w:rsidR="00F23946" w:rsidRPr="00D14EBB" w:rsidRDefault="00F23946" w:rsidP="00DD0CC5">
            <w:pPr>
              <w:pStyle w:val="CellEntryAreaChar"/>
              <w:widowControl/>
              <w:ind w:right="144"/>
              <w:rPr>
                <w:rFonts w:ascii="Tahoma" w:hAnsi="Tahoma" w:cs="Tahoma"/>
                <w:sz w:val="18"/>
                <w:szCs w:val="18"/>
              </w:rPr>
            </w:pPr>
            <w:r w:rsidRPr="00D14EBB">
              <w:rPr>
                <w:rFonts w:ascii="Tahoma" w:hAnsi="Tahoma" w:cs="Tahoma"/>
                <w:sz w:val="18"/>
                <w:szCs w:val="18"/>
              </w:rPr>
              <w:t>Loading and unloading stock in trailer</w:t>
            </w:r>
          </w:p>
        </w:tc>
        <w:tc>
          <w:tcPr>
            <w:tcW w:w="0" w:type="auto"/>
            <w:gridSpan w:val="2"/>
            <w:tcBorders>
              <w:top w:val="single" w:sz="2" w:space="0" w:color="000000"/>
              <w:left w:val="single" w:sz="2" w:space="0" w:color="000000"/>
              <w:bottom w:val="double" w:sz="4" w:space="0" w:color="auto"/>
              <w:right w:val="single" w:sz="2" w:space="0" w:color="000000"/>
            </w:tcBorders>
          </w:tcPr>
          <w:p w:rsidR="00D14EBB" w:rsidRDefault="00D14EBB" w:rsidP="00C05F8D">
            <w:pPr>
              <w:pStyle w:val="CellEntryAreaChar"/>
              <w:rPr>
                <w:rFonts w:ascii="Tahoma" w:hAnsi="Tahoma" w:cs="Tahoma"/>
                <w:b w:val="0"/>
                <w:sz w:val="18"/>
                <w:szCs w:val="18"/>
              </w:rPr>
            </w:pPr>
          </w:p>
          <w:p w:rsidR="00F23946" w:rsidRPr="008B03E6" w:rsidRDefault="00F23946" w:rsidP="00C05F8D">
            <w:pPr>
              <w:pStyle w:val="CellEntryAreaChar"/>
              <w:rPr>
                <w:rFonts w:ascii="Tahoma" w:hAnsi="Tahoma" w:cs="Tahoma"/>
                <w:b w:val="0"/>
                <w:sz w:val="18"/>
                <w:szCs w:val="18"/>
              </w:rPr>
            </w:pPr>
            <w:r w:rsidRPr="008B03E6">
              <w:rPr>
                <w:rFonts w:ascii="Tahoma" w:hAnsi="Tahoma" w:cs="Tahoma"/>
                <w:b w:val="0"/>
                <w:sz w:val="18"/>
                <w:szCs w:val="18"/>
              </w:rPr>
              <w:t xml:space="preserve">Injuries to feet, head, back, or getting crushed in trailer. </w:t>
            </w:r>
          </w:p>
          <w:p w:rsidR="00F23946" w:rsidRPr="008B03E6" w:rsidRDefault="00F23946" w:rsidP="00C05F8D">
            <w:pPr>
              <w:pStyle w:val="CellEntryAreaChar"/>
              <w:widowControl/>
              <w:ind w:left="182" w:right="144"/>
              <w:rPr>
                <w:rFonts w:ascii="Tahoma" w:hAnsi="Tahoma" w:cs="Tahoma"/>
                <w:b w:val="0"/>
                <w:sz w:val="18"/>
                <w:szCs w:val="18"/>
              </w:rPr>
            </w:pPr>
            <w:r w:rsidRPr="008B03E6">
              <w:rPr>
                <w:rFonts w:ascii="Tahoma" w:hAnsi="Tahoma" w:cs="Tahoma"/>
                <w:b w:val="0"/>
                <w:sz w:val="18"/>
                <w:szCs w:val="18"/>
              </w:rPr>
              <w:t>Injuries to stock</w:t>
            </w:r>
          </w:p>
        </w:tc>
        <w:tc>
          <w:tcPr>
            <w:tcW w:w="0" w:type="auto"/>
            <w:gridSpan w:val="5"/>
            <w:tcBorders>
              <w:top w:val="single" w:sz="2" w:space="0" w:color="000000"/>
              <w:left w:val="single" w:sz="2" w:space="0" w:color="000000"/>
              <w:bottom w:val="double" w:sz="4" w:space="0" w:color="auto"/>
              <w:right w:val="single" w:sz="2" w:space="0" w:color="000000"/>
            </w:tcBorders>
          </w:tcPr>
          <w:p w:rsidR="00D14EBB" w:rsidRDefault="00D14EBB" w:rsidP="00C05F8D">
            <w:pPr>
              <w:pStyle w:val="CellEntryAreaChar"/>
              <w:rPr>
                <w:rFonts w:ascii="Tahoma" w:hAnsi="Tahoma" w:cs="Tahoma"/>
                <w:b w:val="0"/>
                <w:sz w:val="18"/>
                <w:szCs w:val="18"/>
              </w:rPr>
            </w:pPr>
          </w:p>
          <w:p w:rsidR="00F23946" w:rsidRPr="008B03E6" w:rsidRDefault="00F23946" w:rsidP="00C05F8D">
            <w:pPr>
              <w:pStyle w:val="CellEntryAreaChar"/>
              <w:rPr>
                <w:rFonts w:ascii="Tahoma" w:hAnsi="Tahoma" w:cs="Tahoma"/>
                <w:b w:val="0"/>
                <w:sz w:val="18"/>
                <w:szCs w:val="18"/>
              </w:rPr>
            </w:pPr>
            <w:r>
              <w:rPr>
                <w:rFonts w:ascii="Tahoma" w:hAnsi="Tahoma" w:cs="Tahoma"/>
                <w:b w:val="0"/>
                <w:sz w:val="18"/>
                <w:szCs w:val="18"/>
              </w:rPr>
              <w:t>Load/</w:t>
            </w:r>
            <w:r w:rsidRPr="008B03E6">
              <w:rPr>
                <w:rFonts w:ascii="Tahoma" w:hAnsi="Tahoma" w:cs="Tahoma"/>
                <w:b w:val="0"/>
                <w:sz w:val="18"/>
                <w:szCs w:val="18"/>
              </w:rPr>
              <w:t xml:space="preserve">unload in a flat open area. Do not exceed the load carrying capacity of the vehicle. Do not carry loose gear, personnel and animal together. Do not lead an animal into a trailer by being in the same stall. Do not wrap lead rope around hand or body. </w:t>
            </w:r>
          </w:p>
          <w:p w:rsidR="00F23946" w:rsidRPr="008B03E6" w:rsidRDefault="00F23946" w:rsidP="006907DE">
            <w:pPr>
              <w:pStyle w:val="CellEntryAreaChar"/>
              <w:widowControl/>
              <w:ind w:left="144" w:right="144"/>
              <w:rPr>
                <w:rFonts w:ascii="Tahoma" w:hAnsi="Tahoma" w:cs="Tahoma"/>
                <w:b w:val="0"/>
                <w:sz w:val="18"/>
                <w:szCs w:val="18"/>
              </w:rPr>
            </w:pPr>
          </w:p>
        </w:tc>
      </w:tr>
      <w:tr w:rsidR="00F23946" w:rsidRPr="006907DE" w:rsidTr="0003251C">
        <w:trPr>
          <w:trHeight w:val="1500"/>
          <w:jc w:val="center"/>
        </w:trPr>
        <w:tc>
          <w:tcPr>
            <w:tcW w:w="0" w:type="auto"/>
            <w:tcBorders>
              <w:top w:val="single" w:sz="2" w:space="0" w:color="000000"/>
              <w:bottom w:val="double" w:sz="4" w:space="0" w:color="auto"/>
              <w:right w:val="single" w:sz="2" w:space="0" w:color="000000"/>
            </w:tcBorders>
          </w:tcPr>
          <w:p w:rsidR="00D14EBB" w:rsidRDefault="00D14EBB"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Securing stock in trailer</w:t>
            </w:r>
          </w:p>
          <w:p w:rsidR="00F23946" w:rsidRPr="008B03E6" w:rsidRDefault="00F23946" w:rsidP="00DD0CC5">
            <w:pPr>
              <w:pStyle w:val="CellEntryAreaChar"/>
              <w:rPr>
                <w:rFonts w:ascii="Tahoma" w:hAnsi="Tahoma" w:cs="Tahoma"/>
                <w:b w:val="0"/>
                <w:sz w:val="18"/>
                <w:szCs w:val="18"/>
              </w:rPr>
            </w:pP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D14EBB" w:rsidRDefault="00D14EBB" w:rsidP="0068439D">
            <w:pPr>
              <w:pStyle w:val="CellEntryAreaChar"/>
              <w:rPr>
                <w:rFonts w:ascii="Tahoma" w:hAnsi="Tahoma" w:cs="Tahoma"/>
                <w:b w:val="0"/>
                <w:sz w:val="18"/>
                <w:szCs w:val="18"/>
              </w:rPr>
            </w:pP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Injury to stock </w:t>
            </w: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Injury to personnel</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D14EBB"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 </w:t>
            </w: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 Halter stock and fasten the animals head securely, using a quickrelease knot. Secure excess rope. When hauling one animal in a two-horse trailer load to the left stall. Secure and hook dividers. Close tailgate immediately. If loading just a few animals into a large trailer secure the animals so that the center of gravity of the load is just ahead of the axles.</w:t>
            </w:r>
          </w:p>
          <w:p w:rsidR="00F23946" w:rsidRPr="008B03E6" w:rsidRDefault="00F23946" w:rsidP="0068439D">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p>
        </w:tc>
      </w:tr>
      <w:tr w:rsidR="00F23946" w:rsidRPr="006907DE" w:rsidTr="0003251C">
        <w:trPr>
          <w:trHeight w:val="2157"/>
          <w:jc w:val="center"/>
        </w:trPr>
        <w:tc>
          <w:tcPr>
            <w:tcW w:w="0" w:type="auto"/>
            <w:tcBorders>
              <w:top w:val="single" w:sz="2" w:space="0" w:color="000000"/>
              <w:bottom w:val="double" w:sz="4" w:space="0" w:color="auto"/>
              <w:right w:val="single" w:sz="2" w:space="0" w:color="000000"/>
            </w:tcBorders>
          </w:tcPr>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Basic Riding Practices</w:t>
            </w: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68439D">
            <w:pPr>
              <w:pStyle w:val="CellEntryAreaChar"/>
              <w:rPr>
                <w:rFonts w:ascii="Tahoma" w:hAnsi="Tahoma" w:cs="Tahoma"/>
                <w:b w:val="0"/>
                <w:sz w:val="18"/>
                <w:szCs w:val="18"/>
              </w:rPr>
            </w:pPr>
            <w:r>
              <w:rPr>
                <w:rFonts w:ascii="Tahoma" w:hAnsi="Tahoma" w:cs="Tahoma"/>
                <w:b w:val="0"/>
                <w:sz w:val="18"/>
                <w:szCs w:val="18"/>
              </w:rPr>
              <w:t>Injury to personnel and stock</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Speak to animals when approaching them.Clean and check all animals shoes/hooves pre and post trip. Inspect all tack for good condition.Bridle stock prior to mounting. Lead an animalaround after being saddled and before mounting or being packed. Be alert for insects or animals that may spook stock. Do not wrap reins or pack stock lead ropes around the saddle hornor your hand. Keep excessive slack out of lead rope. Do not ride stock in lightning storms. Watch out for low hanging branches. Do not run animals. Always carry a cutting tool/knife on your person for emergencies. Exterior tools should be secured and protected in a covered sheath. Riding with a backpack (&gt;10 lbs.) is not advised.</w:t>
            </w: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 </w:t>
            </w:r>
          </w:p>
          <w:p w:rsidR="00F23946" w:rsidRPr="008B03E6" w:rsidRDefault="00F23946" w:rsidP="004F51AC">
            <w:pPr>
              <w:pStyle w:val="CellEntryAreaChar"/>
              <w:rPr>
                <w:rFonts w:ascii="Tahoma" w:hAnsi="Tahoma" w:cs="Tahoma"/>
                <w:b w:val="0"/>
                <w:sz w:val="18"/>
                <w:szCs w:val="18"/>
              </w:rPr>
            </w:pPr>
          </w:p>
        </w:tc>
      </w:tr>
      <w:tr w:rsidR="00F23946" w:rsidRPr="006907DE" w:rsidTr="0003251C">
        <w:trPr>
          <w:trHeight w:val="2040"/>
          <w:jc w:val="center"/>
        </w:trPr>
        <w:tc>
          <w:tcPr>
            <w:tcW w:w="0" w:type="auto"/>
            <w:tcBorders>
              <w:top w:val="single" w:sz="2" w:space="0" w:color="000000"/>
              <w:bottom w:val="double" w:sz="4" w:space="0" w:color="auto"/>
              <w:right w:val="single" w:sz="2" w:space="0" w:color="000000"/>
            </w:tcBorders>
          </w:tcPr>
          <w:p w:rsidR="005E45BD" w:rsidRDefault="005E45BD" w:rsidP="00DD0CC5">
            <w:pPr>
              <w:pStyle w:val="CellEntryAreaChar"/>
              <w:rPr>
                <w:rFonts w:ascii="Tahoma" w:hAnsi="Tahoma" w:cs="Tahoma"/>
                <w:sz w:val="18"/>
                <w:szCs w:val="18"/>
              </w:rPr>
            </w:pPr>
          </w:p>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 xml:space="preserve">Riding livestock </w:t>
            </w: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DD0CC5" w:rsidRDefault="00DD0CC5" w:rsidP="0068439D">
            <w:pPr>
              <w:pStyle w:val="CellEntryAreaChar"/>
              <w:rPr>
                <w:rFonts w:ascii="Tahoma" w:hAnsi="Tahoma" w:cs="Tahoma"/>
                <w:b w:val="0"/>
                <w:sz w:val="18"/>
                <w:szCs w:val="18"/>
              </w:rPr>
            </w:pP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Injuries to personnel and stock</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DD0CC5" w:rsidRDefault="00F23946" w:rsidP="0068439D">
            <w:pPr>
              <w:pStyle w:val="CellEntryAreaChar"/>
              <w:rPr>
                <w:rFonts w:ascii="Tahoma" w:hAnsi="Tahoma" w:cs="Tahoma"/>
                <w:b w:val="0"/>
                <w:sz w:val="18"/>
                <w:szCs w:val="18"/>
              </w:rPr>
            </w:pPr>
            <w:r>
              <w:rPr>
                <w:rFonts w:ascii="Tahoma" w:hAnsi="Tahoma" w:cs="Tahoma"/>
                <w:b w:val="0"/>
                <w:sz w:val="18"/>
                <w:szCs w:val="18"/>
              </w:rPr>
              <w:t xml:space="preserve">  </w:t>
            </w:r>
          </w:p>
          <w:p w:rsidR="00F23946" w:rsidRPr="008B03E6" w:rsidRDefault="00F23946" w:rsidP="0068439D">
            <w:pPr>
              <w:pStyle w:val="CellEntryAreaChar"/>
              <w:rPr>
                <w:rFonts w:ascii="Tahoma" w:hAnsi="Tahoma" w:cs="Tahoma"/>
                <w:b w:val="0"/>
                <w:sz w:val="18"/>
                <w:szCs w:val="18"/>
              </w:rPr>
            </w:pPr>
            <w:r>
              <w:rPr>
                <w:rFonts w:ascii="Tahoma" w:hAnsi="Tahoma" w:cs="Tahoma"/>
                <w:b w:val="0"/>
                <w:sz w:val="18"/>
                <w:szCs w:val="18"/>
              </w:rPr>
              <w:t>The designated lead packer or</w:t>
            </w:r>
            <w:r w:rsidRPr="008B03E6">
              <w:rPr>
                <w:rFonts w:ascii="Tahoma" w:hAnsi="Tahoma" w:cs="Tahoma"/>
                <w:b w:val="0"/>
                <w:sz w:val="18"/>
                <w:szCs w:val="18"/>
              </w:rPr>
              <w:t xml:space="preserve"> person in charge shall carry a first aid kit and assure that all personnel have PPE. This includes long pants, riding boots or work shoes that will not hang up in the stirrups. Protective headgear is recemmended. Riding bareback is not permitted. Before heading out hold a tailgate briefing to instruct all members of the work party that livestock can be unprdictable; specifically address stock safety, individual stock habits, characteristics, local hazards and environmental concerns. </w:t>
            </w:r>
          </w:p>
          <w:p w:rsidR="00F23946" w:rsidRPr="008B03E6" w:rsidRDefault="00F23946" w:rsidP="004F51AC">
            <w:pPr>
              <w:pStyle w:val="CellEntryAreaChar"/>
              <w:rPr>
                <w:rFonts w:ascii="Tahoma" w:hAnsi="Tahoma" w:cs="Tahoma"/>
                <w:b w:val="0"/>
                <w:sz w:val="18"/>
                <w:szCs w:val="18"/>
              </w:rPr>
            </w:pPr>
          </w:p>
        </w:tc>
      </w:tr>
      <w:tr w:rsidR="00F23946" w:rsidRPr="006907DE" w:rsidTr="0003251C">
        <w:trPr>
          <w:trHeight w:val="2160"/>
          <w:jc w:val="center"/>
        </w:trPr>
        <w:tc>
          <w:tcPr>
            <w:tcW w:w="0" w:type="auto"/>
            <w:tcBorders>
              <w:top w:val="single" w:sz="2" w:space="0" w:color="000000"/>
              <w:bottom w:val="double" w:sz="4" w:space="0" w:color="auto"/>
              <w:right w:val="single" w:sz="2" w:space="0" w:color="000000"/>
            </w:tcBorders>
          </w:tcPr>
          <w:p w:rsidR="00DD0CC5" w:rsidRDefault="00DD0CC5" w:rsidP="00DD0CC5">
            <w:pPr>
              <w:pStyle w:val="CellEntryAreaChar"/>
              <w:rPr>
                <w:rFonts w:ascii="Tahoma" w:hAnsi="Tahoma" w:cs="Tahoma"/>
                <w:sz w:val="18"/>
                <w:szCs w:val="18"/>
              </w:rPr>
            </w:pPr>
          </w:p>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Securing Livestock</w:t>
            </w: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DD0CC5" w:rsidRDefault="00DD0CC5" w:rsidP="00D74145">
            <w:pPr>
              <w:pStyle w:val="CellEntryAreaChar"/>
              <w:rPr>
                <w:rFonts w:ascii="Tahoma" w:hAnsi="Tahoma" w:cs="Tahoma"/>
                <w:b w:val="0"/>
                <w:sz w:val="18"/>
                <w:szCs w:val="18"/>
              </w:rPr>
            </w:pPr>
          </w:p>
          <w:p w:rsidR="00F23946" w:rsidRDefault="00F23946" w:rsidP="00D74145">
            <w:pPr>
              <w:pStyle w:val="CellEntryAreaChar"/>
              <w:rPr>
                <w:rFonts w:ascii="Tahoma" w:hAnsi="Tahoma" w:cs="Tahoma"/>
                <w:b w:val="0"/>
                <w:sz w:val="18"/>
                <w:szCs w:val="18"/>
              </w:rPr>
            </w:pPr>
            <w:r w:rsidRPr="008B03E6">
              <w:rPr>
                <w:rFonts w:ascii="Tahoma" w:hAnsi="Tahoma" w:cs="Tahoma"/>
                <w:b w:val="0"/>
                <w:sz w:val="18"/>
                <w:szCs w:val="18"/>
              </w:rPr>
              <w:t>Injuries to personnel and stock</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DD0CC5" w:rsidRDefault="00DD0CC5" w:rsidP="00D74145">
            <w:pPr>
              <w:pStyle w:val="CellEntryAreaChar"/>
              <w:rPr>
                <w:rFonts w:ascii="Tahoma" w:hAnsi="Tahoma" w:cs="Tahoma"/>
                <w:b w:val="0"/>
                <w:sz w:val="18"/>
                <w:szCs w:val="18"/>
              </w:rPr>
            </w:pPr>
          </w:p>
          <w:p w:rsidR="00F23946" w:rsidRDefault="00F23946" w:rsidP="00D74145">
            <w:pPr>
              <w:pStyle w:val="CellEntryAreaChar"/>
              <w:rPr>
                <w:rFonts w:ascii="Tahoma" w:hAnsi="Tahoma" w:cs="Tahoma"/>
                <w:b w:val="0"/>
                <w:sz w:val="18"/>
                <w:szCs w:val="18"/>
              </w:rPr>
            </w:pPr>
            <w:r w:rsidRPr="008B03E6">
              <w:rPr>
                <w:rFonts w:ascii="Tahoma" w:hAnsi="Tahoma" w:cs="Tahoma"/>
                <w:b w:val="0"/>
                <w:sz w:val="18"/>
                <w:szCs w:val="18"/>
              </w:rPr>
              <w:t xml:space="preserve">When tying livestock temporarily at a worksite,  clear away debris, and tie the lead rope at least 5’ above the ground to prevent entanglement. Tie up using a quick-release knot.If possible tie to an object that the animal cannot walk around. Do not croww under the lead rope of a tied animal. Do not tie to a wire fence. Use a halter under the riding stock bridle, do not tie up with the reins. Do not tie animals to moveable objects. Use sound sturdy rope at least ½” in diameter when securing stock.When near the rear of stock stay close and maintain contact and talk to the animal. </w:t>
            </w:r>
          </w:p>
          <w:p w:rsidR="00F23946" w:rsidRPr="008B03E6" w:rsidRDefault="00F23946" w:rsidP="004F51AC">
            <w:pPr>
              <w:pStyle w:val="CellEntryAreaChar"/>
              <w:rPr>
                <w:rFonts w:ascii="Tahoma" w:hAnsi="Tahoma" w:cs="Tahoma"/>
                <w:b w:val="0"/>
                <w:sz w:val="18"/>
                <w:szCs w:val="18"/>
              </w:rPr>
            </w:pPr>
          </w:p>
        </w:tc>
      </w:tr>
      <w:tr w:rsidR="00F23946" w:rsidRPr="006907DE" w:rsidTr="00941DBC">
        <w:trPr>
          <w:trHeight w:val="2016"/>
          <w:jc w:val="center"/>
        </w:trPr>
        <w:tc>
          <w:tcPr>
            <w:tcW w:w="0" w:type="auto"/>
            <w:tcBorders>
              <w:top w:val="single" w:sz="2" w:space="0" w:color="000000"/>
              <w:bottom w:val="double" w:sz="4" w:space="0" w:color="auto"/>
              <w:right w:val="single" w:sz="2" w:space="0" w:color="000000"/>
            </w:tcBorders>
          </w:tcPr>
          <w:p w:rsidR="00F23946" w:rsidRPr="008B03E6" w:rsidRDefault="00F23946"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sidRPr="008B03E6">
              <w:rPr>
                <w:rFonts w:ascii="Tahoma" w:hAnsi="Tahoma" w:cs="Tahoma"/>
                <w:b w:val="0"/>
                <w:sz w:val="18"/>
                <w:szCs w:val="18"/>
              </w:rPr>
              <w:t xml:space="preserve"> </w:t>
            </w:r>
            <w:r w:rsidRPr="005E45BD">
              <w:rPr>
                <w:rFonts w:ascii="Tahoma" w:hAnsi="Tahoma" w:cs="Tahoma"/>
                <w:sz w:val="18"/>
                <w:szCs w:val="18"/>
              </w:rPr>
              <w:t>Packing and leading livestock</w:t>
            </w: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sidRPr="008B03E6">
              <w:rPr>
                <w:rFonts w:ascii="Tahoma" w:hAnsi="Tahoma" w:cs="Tahoma"/>
                <w:b w:val="0"/>
                <w:sz w:val="18"/>
                <w:szCs w:val="18"/>
              </w:rPr>
              <w:t xml:space="preserve"> </w:t>
            </w:r>
            <w:r>
              <w:rPr>
                <w:rFonts w:ascii="Tahoma" w:hAnsi="Tahoma" w:cs="Tahoma"/>
                <w:b w:val="0"/>
                <w:sz w:val="18"/>
                <w:szCs w:val="18"/>
              </w:rPr>
              <w:t>Injuries to personnel and stock</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Pr="008B03E6" w:rsidRDefault="00F23946" w:rsidP="004F51AC">
            <w:pPr>
              <w:pStyle w:val="CellEntryAreaChar"/>
              <w:rPr>
                <w:rFonts w:ascii="Tahoma" w:hAnsi="Tahoma" w:cs="Tahoma"/>
                <w:b w:val="0"/>
                <w:sz w:val="18"/>
                <w:szCs w:val="18"/>
              </w:rPr>
            </w:pPr>
          </w:p>
          <w:p w:rsidR="00F23946" w:rsidRDefault="00F23946" w:rsidP="0068439D">
            <w:pPr>
              <w:pStyle w:val="CellEntryAreaChar"/>
              <w:rPr>
                <w:rFonts w:ascii="Tahoma" w:hAnsi="Tahoma" w:cs="Tahoma"/>
                <w:b w:val="0"/>
                <w:sz w:val="18"/>
                <w:szCs w:val="18"/>
              </w:rPr>
            </w:pPr>
            <w:r>
              <w:rPr>
                <w:rFonts w:ascii="Tahoma" w:hAnsi="Tahoma" w:cs="Tahoma"/>
                <w:b w:val="0"/>
                <w:sz w:val="18"/>
                <w:szCs w:val="18"/>
              </w:rPr>
              <w:t>Only persons authorized by the stock owner to pack and unpack stock shall be allowed to perform these tasks.</w:t>
            </w:r>
          </w:p>
          <w:p w:rsidR="00F23946" w:rsidRDefault="00F23946" w:rsidP="0068439D">
            <w:pPr>
              <w:pStyle w:val="CellEntryAreaChar"/>
              <w:rPr>
                <w:rFonts w:ascii="Tahoma" w:hAnsi="Tahoma" w:cs="Tahoma"/>
                <w:b w:val="0"/>
                <w:sz w:val="18"/>
                <w:szCs w:val="18"/>
              </w:rPr>
            </w:pPr>
            <w:r>
              <w:rPr>
                <w:rFonts w:ascii="Tahoma" w:hAnsi="Tahoma" w:cs="Tahoma"/>
                <w:b w:val="0"/>
                <w:sz w:val="18"/>
                <w:szCs w:val="18"/>
              </w:rPr>
              <w:t>Keep animals backs clean, saddle pad straight, saddle b</w:t>
            </w:r>
          </w:p>
          <w:p w:rsidR="00F23946" w:rsidRDefault="00F23946" w:rsidP="0068439D">
            <w:pPr>
              <w:pStyle w:val="CellEntryAreaChar"/>
              <w:rPr>
                <w:rFonts w:ascii="Tahoma" w:hAnsi="Tahoma" w:cs="Tahoma"/>
                <w:b w:val="0"/>
                <w:sz w:val="18"/>
                <w:szCs w:val="18"/>
              </w:rPr>
            </w:pPr>
            <w:r>
              <w:rPr>
                <w:rFonts w:ascii="Tahoma" w:hAnsi="Tahoma" w:cs="Tahoma"/>
                <w:b w:val="0"/>
                <w:sz w:val="18"/>
                <w:szCs w:val="18"/>
              </w:rPr>
              <w:t xml:space="preserve">blanket smooth, and ensure saddle is properly fitted and cinch is properly tight. Tighten cinch before riding, or before loading packstock. Load sidepacks with equal weight. Use breakaways to tie the packstring together. Generally yield to loaded strings or larger strings when encountered on the trail. Hikers should yield to stock traffic; ask hikers to step to the downhill side of the trail. Lead ropes should be about 10 feet in length, avoid excessive lengths that may become entangled. Do not wrap coils of lead ropes around the hand or saddle horn. </w:t>
            </w:r>
          </w:p>
          <w:p w:rsidR="00F23946" w:rsidRPr="008B03E6" w:rsidRDefault="00F23946" w:rsidP="002103C9">
            <w:pPr>
              <w:pStyle w:val="CellEntryAreaChar"/>
              <w:rPr>
                <w:rFonts w:ascii="Tahoma" w:hAnsi="Tahoma" w:cs="Tahoma"/>
                <w:b w:val="0"/>
                <w:sz w:val="18"/>
                <w:szCs w:val="18"/>
              </w:rPr>
            </w:pPr>
          </w:p>
        </w:tc>
      </w:tr>
      <w:tr w:rsidR="00F23946" w:rsidRPr="006907DE" w:rsidTr="0003251C">
        <w:trPr>
          <w:trHeight w:val="184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 xml:space="preserve"> Handling dirt and gravel with stock</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Injuries to personnel and stock</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Use animals that have been accustomed to this operation. If possible use three persons for this operation; one to old the animal, two to load and unload. Load and unload side boxes togethe. Do not overload animals. Try to load and unload animals in areas that will allow personnel to step away from the animal if necessary. Inspect all dirt boxes/bags for smooth operation before use. </w:t>
            </w:r>
          </w:p>
        </w:tc>
      </w:tr>
      <w:tr w:rsidR="00F23946" w:rsidRPr="006907DE" w:rsidTr="0003251C">
        <w:trPr>
          <w:trHeight w:val="1607"/>
          <w:jc w:val="center"/>
        </w:trPr>
        <w:tc>
          <w:tcPr>
            <w:tcW w:w="0" w:type="auto"/>
            <w:tcBorders>
              <w:top w:val="single" w:sz="2" w:space="0" w:color="000000"/>
              <w:bottom w:val="double" w:sz="4" w:space="0" w:color="auto"/>
              <w:right w:val="single" w:sz="2" w:space="0" w:color="000000"/>
            </w:tcBorders>
          </w:tcPr>
          <w:p w:rsidR="00941DBC" w:rsidRDefault="00941DBC"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Shoeing</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r>
              <w:rPr>
                <w:rFonts w:ascii="Tahoma" w:hAnsi="Tahoma" w:cs="Tahoma"/>
                <w:b w:val="0"/>
                <w:sz w:val="18"/>
                <w:szCs w:val="18"/>
              </w:rPr>
              <w:t xml:space="preserve"> </w:t>
            </w: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Injury to animals and personnel</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r>
              <w:rPr>
                <w:rFonts w:ascii="Tahoma" w:hAnsi="Tahoma" w:cs="Tahoma"/>
                <w:b w:val="0"/>
                <w:sz w:val="18"/>
                <w:szCs w:val="18"/>
              </w:rPr>
              <w:t xml:space="preserve">  </w:t>
            </w:r>
          </w:p>
          <w:p w:rsidR="00F23946" w:rsidRPr="008B03E6" w:rsidRDefault="00F23946" w:rsidP="00882DDB">
            <w:pPr>
              <w:pStyle w:val="CellEntryAreaChar"/>
              <w:rPr>
                <w:rFonts w:ascii="Tahoma" w:hAnsi="Tahoma" w:cs="Tahoma"/>
                <w:b w:val="0"/>
                <w:sz w:val="18"/>
                <w:szCs w:val="18"/>
              </w:rPr>
            </w:pPr>
            <w:r>
              <w:rPr>
                <w:rFonts w:ascii="Tahoma" w:hAnsi="Tahoma" w:cs="Tahoma"/>
                <w:b w:val="0"/>
                <w:sz w:val="18"/>
                <w:szCs w:val="18"/>
              </w:rPr>
              <w:t xml:space="preserve"> For extended overnight trips it is recommended to carry shoes, tools, easy boots and nails. Only competent personnel should be assigned to shoe a horse or mule. Maintain all tools to a sharp and properly functioning condition.Use caution when handling hot shoes. Wear PPE; leather chaps, etc. Tie stock to a secure location. Tie in a smooth, shady position, if possible. </w:t>
            </w:r>
          </w:p>
        </w:tc>
      </w:tr>
      <w:tr w:rsidR="00F23946" w:rsidRPr="006907DE" w:rsidTr="0003251C">
        <w:trPr>
          <w:trHeight w:val="94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r>
              <w:rPr>
                <w:rFonts w:ascii="Tahoma" w:hAnsi="Tahoma" w:cs="Tahoma"/>
                <w:b w:val="0"/>
                <w:sz w:val="18"/>
                <w:szCs w:val="18"/>
              </w:rPr>
              <w:t xml:space="preserve"> </w:t>
            </w: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Feeding Livestock</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Injury to animals and personnel</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Do not feed or water an animal until directed by the owner. Use caution when feeding or salting animals, animals may become aggressive or dangerous. </w:t>
            </w:r>
          </w:p>
        </w:tc>
      </w:tr>
      <w:tr w:rsidR="00F23946" w:rsidRPr="006907DE" w:rsidTr="0003251C">
        <w:trPr>
          <w:trHeight w:val="94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 xml:space="preserve">Field work </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Default="00F23946" w:rsidP="004F51AC">
            <w:pPr>
              <w:pStyle w:val="CellEntryAreaChar"/>
              <w:rPr>
                <w:rFonts w:ascii="Tahoma" w:hAnsi="Tahoma" w:cs="Tahoma"/>
                <w:b w:val="0"/>
                <w:sz w:val="18"/>
                <w:szCs w:val="18"/>
              </w:rPr>
            </w:pPr>
            <w:r>
              <w:rPr>
                <w:rFonts w:ascii="Tahoma" w:hAnsi="Tahoma" w:cs="Tahoma"/>
                <w:b w:val="0"/>
                <w:sz w:val="18"/>
                <w:szCs w:val="18"/>
              </w:rPr>
              <w:t xml:space="preserve"> Sudden loud noises, ie. gunshots. </w:t>
            </w: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Other users, Llamas, backpackers, mountain bikers, and wildlife</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Always anticipate problems and be prepared to deal with them. Desensitize livestock. Be prepared for animals spooking. Maintain control of your animal at all times.</w:t>
            </w:r>
          </w:p>
        </w:tc>
      </w:tr>
      <w:tr w:rsidR="00F23946" w:rsidRPr="006907DE" w:rsidTr="0003251C">
        <w:trPr>
          <w:trHeight w:val="91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p>
          <w:p w:rsidR="00F23946" w:rsidRPr="003C66CB" w:rsidRDefault="00F23946" w:rsidP="00DD0CC5">
            <w:pPr>
              <w:pStyle w:val="CellEntryAreaChar"/>
              <w:rPr>
                <w:rFonts w:ascii="Tahoma" w:hAnsi="Tahoma" w:cs="Tahoma"/>
                <w:b w:val="0"/>
                <w:sz w:val="18"/>
                <w:szCs w:val="18"/>
              </w:rPr>
            </w:pPr>
            <w:r>
              <w:rPr>
                <w:rFonts w:ascii="Tahoma" w:hAnsi="Tahoma" w:cs="Tahoma"/>
                <w:b w:val="0"/>
                <w:sz w:val="18"/>
                <w:szCs w:val="18"/>
              </w:rPr>
              <w:t xml:space="preserve"> </w:t>
            </w:r>
            <w:r w:rsidRPr="003C66CB">
              <w:rPr>
                <w:rFonts w:ascii="Tahoma" w:hAnsi="Tahoma" w:cs="Tahoma"/>
                <w:b w:val="0"/>
                <w:sz w:val="18"/>
                <w:szCs w:val="18"/>
              </w:rPr>
              <w:t>Local project-specific concerns</w:t>
            </w:r>
          </w:p>
          <w:p w:rsidR="00F23946" w:rsidRPr="008B03E6" w:rsidRDefault="00F23946" w:rsidP="00DD0CC5">
            <w:pPr>
              <w:pStyle w:val="CellEntryAreaChar"/>
              <w:rPr>
                <w:rFonts w:ascii="Tahoma" w:hAnsi="Tahoma" w:cs="Tahoma"/>
                <w:b w:val="0"/>
                <w:sz w:val="18"/>
                <w:szCs w:val="18"/>
              </w:rPr>
            </w:pPr>
            <w:r w:rsidRPr="003C66CB">
              <w:rPr>
                <w:rFonts w:ascii="Tahoma" w:hAnsi="Tahoma" w:cs="Tahoma"/>
                <w:b w:val="0"/>
                <w:sz w:val="18"/>
                <w:szCs w:val="18"/>
              </w:rPr>
              <w:t>(Write in as needed, use back of paper if necessary)</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w:t>
            </w:r>
          </w:p>
        </w:tc>
      </w:tr>
      <w:tr w:rsidR="00F23946" w:rsidRPr="006907DE" w:rsidTr="00941DBC">
        <w:trPr>
          <w:gridAfter w:val="1"/>
          <w:trHeight w:val="1296"/>
          <w:jc w:val="center"/>
        </w:trPr>
        <w:tc>
          <w:tcPr>
            <w:tcW w:w="0" w:type="auto"/>
            <w:gridSpan w:val="3"/>
            <w:tcBorders>
              <w:top w:val="double" w:sz="4" w:space="0" w:color="auto"/>
              <w:right w:val="single" w:sz="2" w:space="0" w:color="000000"/>
            </w:tcBorders>
          </w:tcPr>
          <w:p w:rsidR="00F23946" w:rsidRPr="008B03E6" w:rsidRDefault="00F23946" w:rsidP="006907DE">
            <w:pPr>
              <w:pStyle w:val="CellChar"/>
              <w:widowControl/>
              <w:spacing w:before="20"/>
              <w:ind w:left="72" w:right="72"/>
              <w:rPr>
                <w:rFonts w:ascii="Tahoma" w:hAnsi="Tahoma" w:cs="Tahoma"/>
                <w:sz w:val="18"/>
                <w:szCs w:val="18"/>
              </w:rPr>
            </w:pPr>
            <w:r w:rsidRPr="008B03E6">
              <w:rPr>
                <w:rFonts w:ascii="Tahoma" w:hAnsi="Tahoma" w:cs="Tahoma"/>
                <w:b/>
                <w:bCs/>
                <w:sz w:val="18"/>
                <w:szCs w:val="18"/>
              </w:rPr>
              <w:t>10. LINE OFFICER SIGNATURE</w:t>
            </w:r>
          </w:p>
          <w:p w:rsidR="00F23946" w:rsidRPr="008B03E6" w:rsidRDefault="00F23946" w:rsidP="0026715A">
            <w:pPr>
              <w:pStyle w:val="CellEntryAreaChar"/>
              <w:ind w:left="360" w:right="144"/>
              <w:rPr>
                <w:rFonts w:ascii="Tahoma" w:hAnsi="Tahoma" w:cs="Tahoma"/>
                <w:sz w:val="18"/>
                <w:szCs w:val="18"/>
              </w:rPr>
            </w:pPr>
            <w:r w:rsidRPr="008B03E6">
              <w:rPr>
                <w:rFonts w:ascii="Tahoma" w:hAnsi="Tahoma" w:cs="Tahoma"/>
                <w:sz w:val="18"/>
                <w:szCs w:val="18"/>
              </w:rPr>
              <w:fldChar w:fldCharType="begin">
                <w:ffData>
                  <w:name w:val="Text4"/>
                  <w:enabled/>
                  <w:calcOnExit w:val="0"/>
                  <w:textInput/>
                </w:ffData>
              </w:fldChar>
            </w:r>
            <w:r w:rsidRPr="008B03E6">
              <w:rPr>
                <w:rFonts w:ascii="Tahoma" w:hAnsi="Tahoma" w:cs="Tahoma"/>
                <w:sz w:val="18"/>
                <w:szCs w:val="18"/>
              </w:rPr>
              <w:instrText xml:space="preserve"> FORMTEXT </w:instrText>
            </w:r>
            <w:r w:rsidRPr="008B03E6">
              <w:rPr>
                <w:rFonts w:ascii="Tahoma" w:hAnsi="Tahoma" w:cs="Tahoma"/>
                <w:sz w:val="18"/>
                <w:szCs w:val="18"/>
              </w:rPr>
            </w:r>
            <w:r w:rsidRPr="008B03E6">
              <w:rPr>
                <w:rFonts w:ascii="Tahoma" w:hAnsi="Tahoma" w:cs="Tahoma"/>
                <w:sz w:val="18"/>
                <w:szCs w:val="18"/>
              </w:rPr>
              <w:fldChar w:fldCharType="separate"/>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fldChar w:fldCharType="end"/>
            </w:r>
          </w:p>
        </w:tc>
        <w:tc>
          <w:tcPr>
            <w:tcW w:w="0" w:type="auto"/>
            <w:gridSpan w:val="4"/>
            <w:tcBorders>
              <w:top w:val="double" w:sz="4" w:space="0" w:color="auto"/>
              <w:left w:val="single" w:sz="2" w:space="0" w:color="000000"/>
              <w:right w:val="nil"/>
            </w:tcBorders>
          </w:tcPr>
          <w:p w:rsidR="00F23946" w:rsidRPr="008B03E6" w:rsidRDefault="00F23946" w:rsidP="006907DE">
            <w:pPr>
              <w:pStyle w:val="CellChar"/>
              <w:widowControl/>
              <w:spacing w:before="20"/>
              <w:ind w:left="72" w:right="72"/>
              <w:rPr>
                <w:rFonts w:ascii="Tahoma" w:hAnsi="Tahoma" w:cs="Tahoma"/>
                <w:sz w:val="18"/>
                <w:szCs w:val="18"/>
              </w:rPr>
            </w:pPr>
            <w:r w:rsidRPr="008B03E6">
              <w:rPr>
                <w:rFonts w:ascii="Tahoma" w:hAnsi="Tahoma" w:cs="Tahoma"/>
                <w:b/>
                <w:bCs/>
                <w:sz w:val="18"/>
                <w:szCs w:val="18"/>
              </w:rPr>
              <w:t>11. TITLE</w:t>
            </w:r>
          </w:p>
          <w:p w:rsidR="00F23946" w:rsidRPr="008B03E6" w:rsidRDefault="00F23946" w:rsidP="00FB321D">
            <w:pPr>
              <w:pStyle w:val="CellEntryAreaChar"/>
              <w:ind w:left="360" w:right="144"/>
              <w:rPr>
                <w:rFonts w:ascii="Tahoma" w:hAnsi="Tahoma" w:cs="Tahoma"/>
                <w:sz w:val="18"/>
                <w:szCs w:val="18"/>
              </w:rPr>
            </w:pPr>
            <w:r w:rsidRPr="008B03E6">
              <w:rPr>
                <w:rFonts w:ascii="Tahoma" w:hAnsi="Tahoma" w:cs="Tahoma"/>
                <w:sz w:val="18"/>
                <w:szCs w:val="18"/>
              </w:rPr>
              <w:fldChar w:fldCharType="begin">
                <w:ffData>
                  <w:name w:val="Text4"/>
                  <w:enabled/>
                  <w:calcOnExit w:val="0"/>
                  <w:textInput/>
                </w:ffData>
              </w:fldChar>
            </w:r>
            <w:r w:rsidRPr="008B03E6">
              <w:rPr>
                <w:rFonts w:ascii="Tahoma" w:hAnsi="Tahoma" w:cs="Tahoma"/>
                <w:sz w:val="18"/>
                <w:szCs w:val="18"/>
              </w:rPr>
              <w:instrText xml:space="preserve"> FORMTEXT </w:instrText>
            </w:r>
            <w:r w:rsidRPr="008B03E6">
              <w:rPr>
                <w:rFonts w:ascii="Tahoma" w:hAnsi="Tahoma" w:cs="Tahoma"/>
                <w:sz w:val="18"/>
                <w:szCs w:val="18"/>
              </w:rPr>
            </w:r>
            <w:r w:rsidRPr="008B03E6">
              <w:rPr>
                <w:rFonts w:ascii="Tahoma" w:hAnsi="Tahoma" w:cs="Tahoma"/>
                <w:sz w:val="18"/>
                <w:szCs w:val="18"/>
              </w:rPr>
              <w:fldChar w:fldCharType="separate"/>
            </w:r>
            <w:r w:rsidRPr="008B03E6">
              <w:rPr>
                <w:rFonts w:ascii="Tahoma" w:hAnsi="Tahoma" w:cs="Tahoma"/>
                <w:sz w:val="18"/>
                <w:szCs w:val="18"/>
              </w:rPr>
              <w:t>BCHW President</w:t>
            </w:r>
            <w:r w:rsidRPr="008B03E6">
              <w:rPr>
                <w:rFonts w:ascii="Tahoma" w:hAnsi="Tahoma" w:cs="Tahoma"/>
                <w:sz w:val="18"/>
                <w:szCs w:val="18"/>
              </w:rPr>
              <w:fldChar w:fldCharType="end"/>
            </w:r>
          </w:p>
        </w:tc>
      </w:tr>
      <w:tr w:rsidR="00F56A0D" w:rsidRPr="006907DE" w:rsidTr="0003251C">
        <w:trPr>
          <w:trHeight w:val="119"/>
          <w:jc w:val="center"/>
        </w:trPr>
        <w:tc>
          <w:tcPr>
            <w:tcW w:w="0" w:type="auto"/>
            <w:gridSpan w:val="2"/>
            <w:tcBorders>
              <w:top w:val="single" w:sz="2" w:space="0" w:color="000000"/>
              <w:left w:val="nil"/>
              <w:bottom w:val="nil"/>
              <w:right w:val="nil"/>
            </w:tcBorders>
          </w:tcPr>
          <w:p w:rsidR="00F23946" w:rsidRPr="006907DE" w:rsidRDefault="00F23946">
            <w:pPr>
              <w:pStyle w:val="CellChar"/>
              <w:widowControl/>
              <w:ind w:left="144" w:right="144"/>
              <w:rPr>
                <w:rFonts w:ascii="Arial Narrow" w:hAnsi="Arial Narrow"/>
                <w:sz w:val="20"/>
                <w:szCs w:val="20"/>
              </w:rPr>
            </w:pPr>
          </w:p>
        </w:tc>
        <w:tc>
          <w:tcPr>
            <w:tcW w:w="0" w:type="auto"/>
            <w:gridSpan w:val="3"/>
            <w:tcBorders>
              <w:top w:val="single" w:sz="2" w:space="0" w:color="000000"/>
              <w:left w:val="nil"/>
              <w:bottom w:val="nil"/>
              <w:right w:val="nil"/>
            </w:tcBorders>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Cs/>
                <w:sz w:val="20"/>
                <w:szCs w:val="20"/>
              </w:rPr>
              <w:t>(over)</w:t>
            </w:r>
          </w:p>
        </w:tc>
        <w:tc>
          <w:tcPr>
            <w:tcW w:w="0" w:type="auto"/>
            <w:gridSpan w:val="3"/>
            <w:tcBorders>
              <w:top w:val="single" w:sz="2" w:space="0" w:color="000000"/>
              <w:left w:val="nil"/>
              <w:bottom w:val="nil"/>
              <w:right w:val="nil"/>
            </w:tcBorders>
          </w:tcPr>
          <w:p w:rsidR="00F23946" w:rsidRPr="006907DE" w:rsidRDefault="00F23946">
            <w:pPr>
              <w:pStyle w:val="CellChar"/>
              <w:widowControl/>
              <w:ind w:left="144" w:right="144"/>
              <w:rPr>
                <w:rFonts w:ascii="Arial Narrow" w:hAnsi="Arial Narrow"/>
                <w:sz w:val="20"/>
                <w:szCs w:val="20"/>
              </w:rPr>
            </w:pPr>
          </w:p>
        </w:tc>
      </w:tr>
    </w:tbl>
    <w:p w:rsidR="00E04234" w:rsidRPr="00E04234" w:rsidRDefault="00E04234" w:rsidP="00E04234">
      <w:pPr>
        <w:rPr>
          <w:vanish/>
        </w:rPr>
      </w:pPr>
    </w:p>
    <w:tbl>
      <w:tblPr>
        <w:tblpPr w:leftFromText="180" w:rightFromText="180" w:vertAnchor="text" w:horzAnchor="margin" w:tblpY="-295"/>
        <w:tblW w:w="5000" w:type="pct"/>
        <w:tblLayout w:type="fixed"/>
        <w:tblCellMar>
          <w:left w:w="0" w:type="dxa"/>
          <w:right w:w="0" w:type="dxa"/>
        </w:tblCellMar>
        <w:tblLook w:val="0000" w:firstRow="0" w:lastRow="0" w:firstColumn="0" w:lastColumn="0" w:noHBand="0" w:noVBand="0"/>
      </w:tblPr>
      <w:tblGrid>
        <w:gridCol w:w="6844"/>
        <w:gridCol w:w="2339"/>
        <w:gridCol w:w="1350"/>
        <w:gridCol w:w="1890"/>
        <w:gridCol w:w="1263"/>
      </w:tblGrid>
      <w:tr w:rsidR="00E04234" w:rsidTr="00E04234">
        <w:tc>
          <w:tcPr>
            <w:tcW w:w="6844" w:type="dxa"/>
            <w:vMerge w:val="restart"/>
            <w:tcBorders>
              <w:top w:val="single" w:sz="2" w:space="0" w:color="000000"/>
              <w:left w:val="single" w:sz="2" w:space="0" w:color="000000"/>
              <w:right w:val="single" w:sz="2" w:space="0" w:color="000000"/>
            </w:tcBorders>
          </w:tcPr>
          <w:p w:rsidR="00E04234" w:rsidRPr="006904CC" w:rsidRDefault="00E04234" w:rsidP="00E04234">
            <w:pPr>
              <w:pStyle w:val="Cell-Page2"/>
              <w:spacing w:after="120"/>
              <w:ind w:left="1224" w:right="144" w:hanging="1041"/>
              <w:rPr>
                <w:rFonts w:ascii="Arial Narrow" w:hAnsi="Arial Narrow"/>
                <w:bCs/>
                <w:sz w:val="20"/>
                <w:szCs w:val="20"/>
              </w:rPr>
            </w:pPr>
          </w:p>
        </w:tc>
        <w:tc>
          <w:tcPr>
            <w:tcW w:w="6842" w:type="dxa"/>
            <w:gridSpan w:val="4"/>
            <w:tcBorders>
              <w:top w:val="single" w:sz="2" w:space="0" w:color="000000"/>
              <w:left w:val="single" w:sz="2" w:space="0" w:color="000000"/>
              <w:bottom w:val="nil"/>
              <w:right w:val="single" w:sz="2" w:space="0" w:color="000000"/>
            </w:tcBorders>
          </w:tcPr>
          <w:p w:rsidR="00E04234" w:rsidRPr="006907DE" w:rsidRDefault="00E04234" w:rsidP="00E04234">
            <w:pPr>
              <w:pStyle w:val="Cell-Page2"/>
              <w:widowControl/>
              <w:spacing w:after="120"/>
              <w:ind w:left="144" w:right="144"/>
              <w:jc w:val="center"/>
              <w:rPr>
                <w:rFonts w:ascii="Arial Narrow" w:hAnsi="Arial Narrow"/>
                <w:b/>
                <w:sz w:val="20"/>
                <w:szCs w:val="20"/>
              </w:rPr>
            </w:pPr>
          </w:p>
        </w:tc>
      </w:tr>
      <w:tr w:rsidR="00E04234" w:rsidTr="00E04234">
        <w:trPr>
          <w:trHeight w:val="124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6842" w:type="dxa"/>
            <w:gridSpan w:val="4"/>
            <w:tcBorders>
              <w:top w:val="nil"/>
              <w:left w:val="single" w:sz="2" w:space="0" w:color="000000"/>
              <w:bottom w:val="double" w:sz="4" w:space="0" w:color="auto"/>
              <w:right w:val="single" w:sz="2" w:space="0" w:color="000000"/>
            </w:tcBorders>
          </w:tcPr>
          <w:p w:rsidR="00E04234" w:rsidRPr="006907DE" w:rsidRDefault="00E04234" w:rsidP="00E04234">
            <w:pPr>
              <w:pStyle w:val="Cell-Page2"/>
              <w:spacing w:before="120" w:after="120"/>
              <w:ind w:left="144"/>
              <w:rPr>
                <w:rFonts w:ascii="Arial Narrow" w:hAnsi="Arial Narrow"/>
                <w:sz w:val="20"/>
                <w:szCs w:val="20"/>
              </w:rPr>
            </w:pPr>
          </w:p>
        </w:tc>
      </w:tr>
      <w:tr w:rsidR="00E04234" w:rsidTr="00E04234">
        <w:trPr>
          <w:trHeight w:val="394"/>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ind w:left="144"/>
              <w:jc w:val="center"/>
              <w:rPr>
                <w:rFonts w:ascii="Arial Narrow" w:hAnsi="Arial Narrow"/>
                <w:b/>
                <w:bCs/>
                <w:sz w:val="20"/>
                <w:szCs w:val="20"/>
              </w:rPr>
            </w:pPr>
          </w:p>
        </w:tc>
        <w:tc>
          <w:tcPr>
            <w:tcW w:w="135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p>
        </w:tc>
        <w:tc>
          <w:tcPr>
            <w:tcW w:w="189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p>
        </w:tc>
        <w:tc>
          <w:tcPr>
            <w:tcW w:w="1263"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p>
        </w:tc>
      </w:tr>
      <w:tr w:rsidR="00E04234" w:rsidTr="00E04234">
        <w:trPr>
          <w:trHeight w:val="533"/>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right w:val="single" w:sz="2" w:space="0" w:color="000000"/>
            </w:tcBorders>
          </w:tcPr>
          <w:p w:rsidR="00E04234" w:rsidRDefault="00E04234" w:rsidP="00E04234">
            <w:pPr>
              <w:pStyle w:val="Cell-Page2"/>
              <w:spacing w:before="120" w:after="120"/>
              <w:ind w:left="144"/>
              <w:jc w:val="center"/>
              <w:rPr>
                <w:rFonts w:ascii="Arial Narrow" w:hAnsi="Arial Narrow"/>
                <w:b/>
                <w:bCs/>
                <w:sz w:val="20"/>
                <w:szCs w:val="20"/>
              </w:rPr>
            </w:pPr>
          </w:p>
        </w:tc>
        <w:tc>
          <w:tcPr>
            <w:tcW w:w="135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p>
        </w:tc>
        <w:tc>
          <w:tcPr>
            <w:tcW w:w="189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p>
        </w:tc>
        <w:tc>
          <w:tcPr>
            <w:tcW w:w="1263"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p>
        </w:tc>
      </w:tr>
      <w:tr w:rsidR="00E04234" w:rsidTr="00E04234">
        <w:trPr>
          <w:trHeight w:val="55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r w:rsidR="00E04234" w:rsidTr="00E04234">
        <w:trPr>
          <w:trHeight w:val="587"/>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r w:rsidR="00E04234" w:rsidTr="00E04234">
        <w:trPr>
          <w:trHeight w:val="510"/>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r w:rsidR="00E04234" w:rsidTr="00E04234">
        <w:trPr>
          <w:trHeight w:val="720"/>
        </w:trPr>
        <w:tc>
          <w:tcPr>
            <w:tcW w:w="6844" w:type="dxa"/>
            <w:vMerge/>
            <w:tcBorders>
              <w:left w:val="single" w:sz="2" w:space="0" w:color="000000"/>
              <w:bottom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bl>
    <w:p w:rsidR="002333FB" w:rsidRPr="002333FB" w:rsidRDefault="002333FB" w:rsidP="002333FB">
      <w:pPr>
        <w:rPr>
          <w:vanish/>
        </w:rPr>
      </w:pPr>
    </w:p>
    <w:sectPr w:rsidR="002333FB" w:rsidRPr="002333FB">
      <w:headerReference w:type="default" r:id="rId8"/>
      <w:footerReference w:type="default" r:id="rId9"/>
      <w:pgSz w:w="15840" w:h="12240" w:orient="landscape"/>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A3F" w:rsidRDefault="000B7A3F" w:rsidP="0003251C">
      <w:r>
        <w:separator/>
      </w:r>
    </w:p>
  </w:endnote>
  <w:endnote w:type="continuationSeparator" w:id="0">
    <w:p w:rsidR="000B7A3F" w:rsidRDefault="000B7A3F" w:rsidP="0003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1C" w:rsidRDefault="0041385D">
    <w:pPr>
      <w:pStyle w:val="Footer"/>
    </w:pPr>
    <w:r>
      <w:t>Revised 10/12/2020 KY</w:t>
    </w:r>
  </w:p>
  <w:p w:rsidR="0003251C" w:rsidRDefault="0003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A3F" w:rsidRDefault="000B7A3F" w:rsidP="0003251C">
      <w:r>
        <w:separator/>
      </w:r>
    </w:p>
  </w:footnote>
  <w:footnote w:type="continuationSeparator" w:id="0">
    <w:p w:rsidR="000B7A3F" w:rsidRDefault="000B7A3F" w:rsidP="0003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736229720"/>
      <w:docPartObj>
        <w:docPartGallery w:val="Page Numbers (Top of Page)"/>
        <w:docPartUnique/>
      </w:docPartObj>
    </w:sdtPr>
    <w:sdtEndPr>
      <w:rPr>
        <w:noProof/>
      </w:rPr>
    </w:sdtEndPr>
    <w:sdtContent>
      <w:p w:rsidR="00075390" w:rsidRDefault="00075390">
        <w:pPr>
          <w:pStyle w:val="Header"/>
        </w:pPr>
        <w:r>
          <w:rPr>
            <w:noProof w:val="0"/>
          </w:rPr>
          <w:fldChar w:fldCharType="begin"/>
        </w:r>
        <w:r>
          <w:instrText xml:space="preserve"> PAGE   \* MERGEFORMAT </w:instrText>
        </w:r>
        <w:r>
          <w:rPr>
            <w:noProof w:val="0"/>
          </w:rPr>
          <w:fldChar w:fldCharType="separate"/>
        </w:r>
        <w:r>
          <w:t>1</w:t>
        </w:r>
        <w:r>
          <w:fldChar w:fldCharType="end"/>
        </w:r>
      </w:p>
    </w:sdtContent>
  </w:sdt>
  <w:p w:rsidR="00B1615A" w:rsidRDefault="00B16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20AF"/>
    <w:multiLevelType w:val="hybridMultilevel"/>
    <w:tmpl w:val="EBCEDDA2"/>
    <w:lvl w:ilvl="0" w:tplc="0B926646">
      <w:start w:val="1"/>
      <w:numFmt w:val="lowerLetter"/>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1" w15:restartNumberingAfterBreak="0">
    <w:nsid w:val="02437DD6"/>
    <w:multiLevelType w:val="hybridMultilevel"/>
    <w:tmpl w:val="0C301344"/>
    <w:lvl w:ilvl="0" w:tplc="126C1788">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BE635E4"/>
    <w:multiLevelType w:val="hybridMultilevel"/>
    <w:tmpl w:val="E7B4A6F4"/>
    <w:lvl w:ilvl="0" w:tplc="AFD65352">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15:restartNumberingAfterBreak="0">
    <w:nsid w:val="0C2E6651"/>
    <w:multiLevelType w:val="hybridMultilevel"/>
    <w:tmpl w:val="B308B786"/>
    <w:lvl w:ilvl="0" w:tplc="27BCBE44">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4" w15:restartNumberingAfterBreak="0">
    <w:nsid w:val="1337514E"/>
    <w:multiLevelType w:val="multilevel"/>
    <w:tmpl w:val="E7B4A6F4"/>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5" w15:restartNumberingAfterBreak="0">
    <w:nsid w:val="227473A6"/>
    <w:multiLevelType w:val="hybridMultilevel"/>
    <w:tmpl w:val="30B4D598"/>
    <w:lvl w:ilvl="0" w:tplc="26E23978">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15:restartNumberingAfterBreak="0">
    <w:nsid w:val="243D7FB5"/>
    <w:multiLevelType w:val="multilevel"/>
    <w:tmpl w:val="1E3A01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54F7E44"/>
    <w:multiLevelType w:val="multilevel"/>
    <w:tmpl w:val="1FBE25B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2620706"/>
    <w:multiLevelType w:val="hybridMultilevel"/>
    <w:tmpl w:val="0A387BB2"/>
    <w:lvl w:ilvl="0" w:tplc="2DC8C562">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9" w15:restartNumberingAfterBreak="0">
    <w:nsid w:val="35CF7E02"/>
    <w:multiLevelType w:val="multilevel"/>
    <w:tmpl w:val="0A387BB2"/>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0" w15:restartNumberingAfterBreak="0">
    <w:nsid w:val="3738180E"/>
    <w:multiLevelType w:val="hybridMultilevel"/>
    <w:tmpl w:val="1FBE25B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5A345F"/>
    <w:multiLevelType w:val="hybridMultilevel"/>
    <w:tmpl w:val="B1BAB35C"/>
    <w:lvl w:ilvl="0" w:tplc="42E6EDE6">
      <w:start w:val="1"/>
      <w:numFmt w:val="low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862975"/>
    <w:multiLevelType w:val="hybridMultilevel"/>
    <w:tmpl w:val="5B9261E2"/>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3" w15:restartNumberingAfterBreak="0">
    <w:nsid w:val="561404D1"/>
    <w:multiLevelType w:val="hybridMultilevel"/>
    <w:tmpl w:val="D0BA2DB0"/>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4" w15:restartNumberingAfterBreak="0">
    <w:nsid w:val="64B536AB"/>
    <w:multiLevelType w:val="hybridMultilevel"/>
    <w:tmpl w:val="180C00DE"/>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67D241B4"/>
    <w:multiLevelType w:val="multilevel"/>
    <w:tmpl w:val="B308B786"/>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6" w15:restartNumberingAfterBreak="0">
    <w:nsid w:val="6A9C2AE9"/>
    <w:multiLevelType w:val="hybridMultilevel"/>
    <w:tmpl w:val="C170A150"/>
    <w:lvl w:ilvl="0" w:tplc="EAFECFFA">
      <w:start w:val="2"/>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7" w15:restartNumberingAfterBreak="0">
    <w:nsid w:val="72212878"/>
    <w:multiLevelType w:val="hybridMultilevel"/>
    <w:tmpl w:val="A6BAB4C8"/>
    <w:lvl w:ilvl="0" w:tplc="ABAC780A">
      <w:start w:val="1"/>
      <w:numFmt w:val="lowerLetter"/>
      <w:lvlText w:val="%1."/>
      <w:lvlJc w:val="left"/>
      <w:pPr>
        <w:tabs>
          <w:tab w:val="num" w:pos="570"/>
        </w:tabs>
        <w:ind w:left="570" w:hanging="3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7B24794E"/>
    <w:multiLevelType w:val="hybridMultilevel"/>
    <w:tmpl w:val="FA9CEC1E"/>
    <w:lvl w:ilvl="0" w:tplc="135E54BA">
      <w:start w:val="4"/>
      <w:numFmt w:val="lowerLetter"/>
      <w:lvlText w:val="%1."/>
      <w:lvlJc w:val="left"/>
      <w:pPr>
        <w:tabs>
          <w:tab w:val="num" w:pos="750"/>
        </w:tabs>
        <w:ind w:left="750" w:hanging="46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num w:numId="1">
    <w:abstractNumId w:val="12"/>
  </w:num>
  <w:num w:numId="2">
    <w:abstractNumId w:val="13"/>
  </w:num>
  <w:num w:numId="3">
    <w:abstractNumId w:val="0"/>
  </w:num>
  <w:num w:numId="4">
    <w:abstractNumId w:val="3"/>
  </w:num>
  <w:num w:numId="5">
    <w:abstractNumId w:val="15"/>
  </w:num>
  <w:num w:numId="6">
    <w:abstractNumId w:val="8"/>
  </w:num>
  <w:num w:numId="7">
    <w:abstractNumId w:val="16"/>
  </w:num>
  <w:num w:numId="8">
    <w:abstractNumId w:val="5"/>
  </w:num>
  <w:num w:numId="9">
    <w:abstractNumId w:val="9"/>
  </w:num>
  <w:num w:numId="10">
    <w:abstractNumId w:val="2"/>
  </w:num>
  <w:num w:numId="11">
    <w:abstractNumId w:val="11"/>
  </w:num>
  <w:num w:numId="12">
    <w:abstractNumId w:val="10"/>
  </w:num>
  <w:num w:numId="13">
    <w:abstractNumId w:val="6"/>
  </w:num>
  <w:num w:numId="14">
    <w:abstractNumId w:val="7"/>
  </w:num>
  <w:num w:numId="15">
    <w:abstractNumId w:val="4"/>
  </w:num>
  <w:num w:numId="16">
    <w:abstractNumId w:val="17"/>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0"/>
    <w:rsid w:val="00001757"/>
    <w:rsid w:val="00006949"/>
    <w:rsid w:val="00014262"/>
    <w:rsid w:val="00022FD3"/>
    <w:rsid w:val="00023230"/>
    <w:rsid w:val="0003251C"/>
    <w:rsid w:val="000348C7"/>
    <w:rsid w:val="00050E5C"/>
    <w:rsid w:val="000512DA"/>
    <w:rsid w:val="000735E7"/>
    <w:rsid w:val="00075390"/>
    <w:rsid w:val="000852C4"/>
    <w:rsid w:val="000A0CB3"/>
    <w:rsid w:val="000A72F3"/>
    <w:rsid w:val="000B19E9"/>
    <w:rsid w:val="000B6557"/>
    <w:rsid w:val="000B7A3F"/>
    <w:rsid w:val="000C2833"/>
    <w:rsid w:val="000E1AB7"/>
    <w:rsid w:val="000E1CFA"/>
    <w:rsid w:val="000E4899"/>
    <w:rsid w:val="001221AD"/>
    <w:rsid w:val="00123261"/>
    <w:rsid w:val="00123339"/>
    <w:rsid w:val="00137281"/>
    <w:rsid w:val="001407E2"/>
    <w:rsid w:val="00145192"/>
    <w:rsid w:val="00147A94"/>
    <w:rsid w:val="0015701B"/>
    <w:rsid w:val="001622BA"/>
    <w:rsid w:val="001778DD"/>
    <w:rsid w:val="001B295C"/>
    <w:rsid w:val="001B2F07"/>
    <w:rsid w:val="001C368A"/>
    <w:rsid w:val="001F1E97"/>
    <w:rsid w:val="001F5603"/>
    <w:rsid w:val="002103C9"/>
    <w:rsid w:val="002333FB"/>
    <w:rsid w:val="00253C3A"/>
    <w:rsid w:val="00257A2B"/>
    <w:rsid w:val="0026715A"/>
    <w:rsid w:val="0029113A"/>
    <w:rsid w:val="002B700E"/>
    <w:rsid w:val="002C20B9"/>
    <w:rsid w:val="002D1373"/>
    <w:rsid w:val="002E096F"/>
    <w:rsid w:val="002E0E1E"/>
    <w:rsid w:val="002E3CAC"/>
    <w:rsid w:val="002F002A"/>
    <w:rsid w:val="002F2C7D"/>
    <w:rsid w:val="0030145A"/>
    <w:rsid w:val="00321E42"/>
    <w:rsid w:val="00333C1B"/>
    <w:rsid w:val="003548A3"/>
    <w:rsid w:val="00365CB6"/>
    <w:rsid w:val="00373BE4"/>
    <w:rsid w:val="0037559A"/>
    <w:rsid w:val="003778AA"/>
    <w:rsid w:val="00380391"/>
    <w:rsid w:val="00391661"/>
    <w:rsid w:val="003A231F"/>
    <w:rsid w:val="003A4155"/>
    <w:rsid w:val="003C019A"/>
    <w:rsid w:val="003C5CBB"/>
    <w:rsid w:val="003C6657"/>
    <w:rsid w:val="003C66CB"/>
    <w:rsid w:val="003D19B5"/>
    <w:rsid w:val="003F3258"/>
    <w:rsid w:val="00400EC2"/>
    <w:rsid w:val="00410B55"/>
    <w:rsid w:val="0041385D"/>
    <w:rsid w:val="00425AE7"/>
    <w:rsid w:val="00454364"/>
    <w:rsid w:val="00454986"/>
    <w:rsid w:val="004631D8"/>
    <w:rsid w:val="00465669"/>
    <w:rsid w:val="0046682F"/>
    <w:rsid w:val="00473A48"/>
    <w:rsid w:val="0048005F"/>
    <w:rsid w:val="004C5AA2"/>
    <w:rsid w:val="004D5350"/>
    <w:rsid w:val="004D760F"/>
    <w:rsid w:val="004F51AC"/>
    <w:rsid w:val="004F66A5"/>
    <w:rsid w:val="005268EA"/>
    <w:rsid w:val="00527618"/>
    <w:rsid w:val="00553BF5"/>
    <w:rsid w:val="0056347C"/>
    <w:rsid w:val="00575CD9"/>
    <w:rsid w:val="005832DF"/>
    <w:rsid w:val="005942EC"/>
    <w:rsid w:val="00595CE6"/>
    <w:rsid w:val="005B2C49"/>
    <w:rsid w:val="005C027B"/>
    <w:rsid w:val="005C03E5"/>
    <w:rsid w:val="005D6DBB"/>
    <w:rsid w:val="005E0EEB"/>
    <w:rsid w:val="005E2E4D"/>
    <w:rsid w:val="005E45BD"/>
    <w:rsid w:val="005F2015"/>
    <w:rsid w:val="00602B84"/>
    <w:rsid w:val="00622D66"/>
    <w:rsid w:val="006437DE"/>
    <w:rsid w:val="00655784"/>
    <w:rsid w:val="00662969"/>
    <w:rsid w:val="00664BB5"/>
    <w:rsid w:val="00673D4E"/>
    <w:rsid w:val="0068239B"/>
    <w:rsid w:val="00683356"/>
    <w:rsid w:val="0068439D"/>
    <w:rsid w:val="006904CC"/>
    <w:rsid w:val="006907DE"/>
    <w:rsid w:val="006E37BC"/>
    <w:rsid w:val="006F4675"/>
    <w:rsid w:val="006F7232"/>
    <w:rsid w:val="0071378B"/>
    <w:rsid w:val="007226C6"/>
    <w:rsid w:val="00724FE6"/>
    <w:rsid w:val="00743765"/>
    <w:rsid w:val="00750E37"/>
    <w:rsid w:val="00756C7E"/>
    <w:rsid w:val="007834C9"/>
    <w:rsid w:val="0078691B"/>
    <w:rsid w:val="00787D09"/>
    <w:rsid w:val="007907D0"/>
    <w:rsid w:val="007954B4"/>
    <w:rsid w:val="007A56DE"/>
    <w:rsid w:val="007B5500"/>
    <w:rsid w:val="007C634F"/>
    <w:rsid w:val="007D77CD"/>
    <w:rsid w:val="007F2F3C"/>
    <w:rsid w:val="007F5F68"/>
    <w:rsid w:val="00812247"/>
    <w:rsid w:val="00827974"/>
    <w:rsid w:val="00835445"/>
    <w:rsid w:val="008412AE"/>
    <w:rsid w:val="00842E47"/>
    <w:rsid w:val="00854D7D"/>
    <w:rsid w:val="00855207"/>
    <w:rsid w:val="0085587F"/>
    <w:rsid w:val="0087126C"/>
    <w:rsid w:val="0087557A"/>
    <w:rsid w:val="00882DDB"/>
    <w:rsid w:val="008960A9"/>
    <w:rsid w:val="008B03E6"/>
    <w:rsid w:val="008B69AB"/>
    <w:rsid w:val="008B78B7"/>
    <w:rsid w:val="008D0541"/>
    <w:rsid w:val="008D40B4"/>
    <w:rsid w:val="008D5151"/>
    <w:rsid w:val="008F7FC8"/>
    <w:rsid w:val="009251D1"/>
    <w:rsid w:val="00931A6A"/>
    <w:rsid w:val="00937804"/>
    <w:rsid w:val="00941DBC"/>
    <w:rsid w:val="00943821"/>
    <w:rsid w:val="00973627"/>
    <w:rsid w:val="00980A26"/>
    <w:rsid w:val="009829DC"/>
    <w:rsid w:val="009B3B1D"/>
    <w:rsid w:val="009C19D6"/>
    <w:rsid w:val="009C7A7E"/>
    <w:rsid w:val="009D1FF3"/>
    <w:rsid w:val="009E2422"/>
    <w:rsid w:val="009F0A56"/>
    <w:rsid w:val="00A049DF"/>
    <w:rsid w:val="00A04F07"/>
    <w:rsid w:val="00A1126A"/>
    <w:rsid w:val="00A2407E"/>
    <w:rsid w:val="00A30F01"/>
    <w:rsid w:val="00A3743E"/>
    <w:rsid w:val="00A400AC"/>
    <w:rsid w:val="00A442F2"/>
    <w:rsid w:val="00A44B08"/>
    <w:rsid w:val="00A51462"/>
    <w:rsid w:val="00A61905"/>
    <w:rsid w:val="00A707E4"/>
    <w:rsid w:val="00A7259C"/>
    <w:rsid w:val="00A95EA0"/>
    <w:rsid w:val="00AC5B16"/>
    <w:rsid w:val="00AE37F4"/>
    <w:rsid w:val="00B07319"/>
    <w:rsid w:val="00B14D6E"/>
    <w:rsid w:val="00B1615A"/>
    <w:rsid w:val="00B2324C"/>
    <w:rsid w:val="00B237C6"/>
    <w:rsid w:val="00B26A33"/>
    <w:rsid w:val="00B64535"/>
    <w:rsid w:val="00B671F5"/>
    <w:rsid w:val="00B715FA"/>
    <w:rsid w:val="00B933C9"/>
    <w:rsid w:val="00B956DD"/>
    <w:rsid w:val="00BD14EC"/>
    <w:rsid w:val="00BE39FA"/>
    <w:rsid w:val="00C05F8D"/>
    <w:rsid w:val="00C372C4"/>
    <w:rsid w:val="00C61177"/>
    <w:rsid w:val="00CA1A98"/>
    <w:rsid w:val="00CB194D"/>
    <w:rsid w:val="00CC3DDE"/>
    <w:rsid w:val="00CC53E9"/>
    <w:rsid w:val="00CE385A"/>
    <w:rsid w:val="00CF0593"/>
    <w:rsid w:val="00CF34E5"/>
    <w:rsid w:val="00D14EBB"/>
    <w:rsid w:val="00D36547"/>
    <w:rsid w:val="00D36A55"/>
    <w:rsid w:val="00D74145"/>
    <w:rsid w:val="00D952A4"/>
    <w:rsid w:val="00DA2476"/>
    <w:rsid w:val="00DB29DF"/>
    <w:rsid w:val="00DC57D7"/>
    <w:rsid w:val="00DC5C4B"/>
    <w:rsid w:val="00DD0CC5"/>
    <w:rsid w:val="00DD5370"/>
    <w:rsid w:val="00E04234"/>
    <w:rsid w:val="00E05D22"/>
    <w:rsid w:val="00E10C6B"/>
    <w:rsid w:val="00E35629"/>
    <w:rsid w:val="00E505A6"/>
    <w:rsid w:val="00E649FF"/>
    <w:rsid w:val="00E751A8"/>
    <w:rsid w:val="00E86B4B"/>
    <w:rsid w:val="00E96175"/>
    <w:rsid w:val="00EA7C94"/>
    <w:rsid w:val="00EB3BF6"/>
    <w:rsid w:val="00EB3D67"/>
    <w:rsid w:val="00EC4035"/>
    <w:rsid w:val="00ED4C9C"/>
    <w:rsid w:val="00EE24ED"/>
    <w:rsid w:val="00EF1BB9"/>
    <w:rsid w:val="00EF50DB"/>
    <w:rsid w:val="00F15261"/>
    <w:rsid w:val="00F1670E"/>
    <w:rsid w:val="00F23946"/>
    <w:rsid w:val="00F40351"/>
    <w:rsid w:val="00F45A91"/>
    <w:rsid w:val="00F56A0D"/>
    <w:rsid w:val="00F6464F"/>
    <w:rsid w:val="00F7646B"/>
    <w:rsid w:val="00F76708"/>
    <w:rsid w:val="00F87DB4"/>
    <w:rsid w:val="00FA5934"/>
    <w:rsid w:val="00FB321D"/>
    <w:rsid w:val="00FB575F"/>
    <w:rsid w:val="00FB7541"/>
    <w:rsid w:val="00FD100E"/>
    <w:rsid w:val="00FD5F5E"/>
    <w:rsid w:val="00FE1D15"/>
    <w:rsid w:val="00FE5193"/>
    <w:rsid w:val="00FE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2CD3DBD-24FB-48F9-9F7E-D2C8AF4D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C"/>
    <w:pPr>
      <w:tabs>
        <w:tab w:val="center" w:pos="4680"/>
        <w:tab w:val="right" w:pos="9360"/>
      </w:tabs>
    </w:pPr>
  </w:style>
  <w:style w:type="character" w:customStyle="1" w:styleId="HeaderChar">
    <w:name w:val="Header Char"/>
    <w:basedOn w:val="DefaultParagraphFont"/>
    <w:link w:val="Header"/>
    <w:uiPriority w:val="99"/>
    <w:rsid w:val="0003251C"/>
    <w:rPr>
      <w:rFonts w:ascii="Helvetica" w:hAnsi="Helvetica" w:cs="Helvetica"/>
      <w:noProof/>
      <w:color w:val="000000"/>
      <w:sz w:val="16"/>
      <w:szCs w:val="16"/>
    </w:rPr>
  </w:style>
  <w:style w:type="paragraph" w:styleId="Footer">
    <w:name w:val="footer"/>
    <w:basedOn w:val="Normal"/>
    <w:link w:val="FooterChar"/>
    <w:uiPriority w:val="99"/>
    <w:unhideWhenUsed/>
    <w:rsid w:val="0003251C"/>
    <w:pPr>
      <w:tabs>
        <w:tab w:val="center" w:pos="4680"/>
        <w:tab w:val="right" w:pos="9360"/>
      </w:tabs>
    </w:pPr>
  </w:style>
  <w:style w:type="character" w:customStyle="1" w:styleId="FooterChar">
    <w:name w:val="Footer Char"/>
    <w:basedOn w:val="DefaultParagraphFont"/>
    <w:link w:val="Footer"/>
    <w:uiPriority w:val="99"/>
    <w:rsid w:val="0003251C"/>
    <w:rPr>
      <w:rFonts w:ascii="Helvetica" w:hAnsi="Helvetica" w:cs="Helvetica"/>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ECFA-4E8C-4533-95E9-9D9CC423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12064</cp:lastModifiedBy>
  <cp:revision>2</cp:revision>
  <cp:lastPrinted>2012-08-09T18:57:00Z</cp:lastPrinted>
  <dcterms:created xsi:type="dcterms:W3CDTF">2021-06-12T04:33:00Z</dcterms:created>
  <dcterms:modified xsi:type="dcterms:W3CDTF">2021-06-12T04:33:00Z</dcterms:modified>
</cp:coreProperties>
</file>